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AB5" w:rsidRPr="003E0AB5" w:rsidRDefault="003E0AB5" w:rsidP="003E0AB5">
      <w:pPr>
        <w:shd w:val="clear" w:color="auto" w:fill="DEDEDE"/>
        <w:spacing w:before="100" w:beforeAutospacing="1" w:after="100" w:afterAutospacing="1" w:line="288" w:lineRule="atLeast"/>
        <w:outlineLvl w:val="0"/>
        <w:rPr>
          <w:rFonts w:ascii="Helvetica" w:eastAsia="Times New Roman" w:hAnsi="Helvetica" w:cs="Arial"/>
          <w:color w:val="000000"/>
          <w:kern w:val="36"/>
          <w:sz w:val="30"/>
          <w:szCs w:val="30"/>
          <w:lang w:eastAsia="fr-FR"/>
        </w:rPr>
      </w:pPr>
      <w:r w:rsidRPr="003E0AB5">
        <w:rPr>
          <w:rFonts w:ascii="Helvetica" w:eastAsia="Times New Roman" w:hAnsi="Helvetica" w:cs="Arial"/>
          <w:color w:val="000000"/>
          <w:kern w:val="36"/>
          <w:sz w:val="30"/>
          <w:szCs w:val="30"/>
          <w:lang w:eastAsia="fr-FR"/>
        </w:rPr>
        <w:t xml:space="preserve">Notre-Dame de Garreau </w:t>
      </w:r>
    </w:p>
    <w:p w:rsidR="003E0AB5" w:rsidRPr="003E0AB5" w:rsidRDefault="003E0AB5" w:rsidP="003E0AB5">
      <w:pPr>
        <w:shd w:val="clear" w:color="auto" w:fill="DEDEDE"/>
        <w:spacing w:after="0" w:line="240" w:lineRule="atLeast"/>
        <w:rPr>
          <w:rFonts w:ascii="Helvetica" w:eastAsia="Times New Roman" w:hAnsi="Helvetica" w:cs="Arial"/>
          <w:color w:val="000000"/>
          <w:sz w:val="18"/>
          <w:szCs w:val="18"/>
          <w:lang w:eastAsia="fr-FR"/>
        </w:rPr>
      </w:pPr>
    </w:p>
    <w:p w:rsidR="003E0AB5" w:rsidRPr="003E0AB5" w:rsidRDefault="003E0AB5" w:rsidP="003E0AB5">
      <w:pPr>
        <w:shd w:val="clear" w:color="auto" w:fill="DEDEDE"/>
        <w:spacing w:after="0" w:line="240" w:lineRule="atLeast"/>
        <w:rPr>
          <w:rFonts w:ascii="Helvetica" w:eastAsia="Times New Roman" w:hAnsi="Helvetica" w:cs="Arial"/>
          <w:color w:val="000000"/>
          <w:sz w:val="18"/>
          <w:szCs w:val="18"/>
          <w:lang w:eastAsia="fr-FR"/>
        </w:rPr>
      </w:pPr>
      <w:r>
        <w:rPr>
          <w:rFonts w:ascii="Helvetica" w:eastAsia="Times New Roman" w:hAnsi="Helvetica" w:cs="Arial"/>
          <w:noProof/>
          <w:color w:val="000000"/>
          <w:sz w:val="18"/>
          <w:szCs w:val="18"/>
          <w:lang w:eastAsia="fr-FR"/>
        </w:rPr>
        <w:drawing>
          <wp:anchor distT="0" distB="0" distL="114300" distR="114300" simplePos="0" relativeHeight="251658240" behindDoc="0" locked="0" layoutInCell="1" allowOverlap="1">
            <wp:simplePos x="0" y="0"/>
            <wp:positionH relativeFrom="column">
              <wp:posOffset>-4445</wp:posOffset>
            </wp:positionH>
            <wp:positionV relativeFrom="paragraph">
              <wp:posOffset>635</wp:posOffset>
            </wp:positionV>
            <wp:extent cx="1428750" cy="1076325"/>
            <wp:effectExtent l="0" t="0" r="0" b="9525"/>
            <wp:wrapSquare wrapText="bothSides"/>
            <wp:docPr id="1" name="Image 1" descr="http://pelerinagesdefrance.fr/local/cache-vignettes/L150xH113/arton493-10e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lerinagesdefrance.fr/local/cache-vignettes/L150xH113/arton493-10ee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AB5" w:rsidRPr="003E0AB5" w:rsidRDefault="003E0AB5" w:rsidP="003E0AB5">
      <w:pPr>
        <w:shd w:val="clear" w:color="auto" w:fill="DEDEDE"/>
        <w:spacing w:after="150" w:line="240" w:lineRule="auto"/>
        <w:rPr>
          <w:rFonts w:ascii="Helvetica" w:eastAsia="Times New Roman" w:hAnsi="Helvetica" w:cs="Arial"/>
          <w:color w:val="000000"/>
          <w:sz w:val="18"/>
          <w:szCs w:val="18"/>
          <w:lang w:eastAsia="fr-FR"/>
        </w:rPr>
      </w:pPr>
    </w:p>
    <w:p w:rsidR="003E0AB5" w:rsidRPr="003E0AB5" w:rsidRDefault="003E0AB5" w:rsidP="003E0AB5">
      <w:pPr>
        <w:shd w:val="clear" w:color="auto" w:fill="DEDEDE"/>
        <w:spacing w:before="480" w:after="120" w:line="264" w:lineRule="atLeast"/>
        <w:jc w:val="center"/>
        <w:outlineLvl w:val="2"/>
        <w:rPr>
          <w:rFonts w:ascii="Helvetica" w:eastAsia="Times New Roman" w:hAnsi="Helvetica" w:cs="Arial"/>
          <w:b/>
          <w:bCs/>
          <w:color w:val="6262A4"/>
          <w:sz w:val="23"/>
          <w:szCs w:val="23"/>
          <w:lang w:eastAsia="fr-FR"/>
        </w:rPr>
      </w:pPr>
      <w:r w:rsidRPr="003E0AB5">
        <w:rPr>
          <w:rFonts w:ascii="Helvetica" w:eastAsia="Times New Roman" w:hAnsi="Helvetica" w:cs="Arial"/>
          <w:b/>
          <w:bCs/>
          <w:color w:val="6262A4"/>
          <w:sz w:val="23"/>
          <w:szCs w:val="23"/>
          <w:lang w:eastAsia="fr-FR"/>
        </w:rPr>
        <w:t xml:space="preserve">Pèlerinage à Notre-Dame de Garreau </w:t>
      </w:r>
      <w:r w:rsidRPr="003E0AB5">
        <w:rPr>
          <w:rFonts w:ascii="Helvetica" w:eastAsia="Times New Roman" w:hAnsi="Helvetica" w:cs="Arial"/>
          <w:b/>
          <w:bCs/>
          <w:color w:val="6262A4"/>
          <w:sz w:val="23"/>
          <w:szCs w:val="23"/>
          <w:lang w:eastAsia="fr-FR"/>
        </w:rPr>
        <w:br/>
        <w:t>à La Chapelle-</w:t>
      </w:r>
      <w:proofErr w:type="spellStart"/>
      <w:r w:rsidRPr="003E0AB5">
        <w:rPr>
          <w:rFonts w:ascii="Helvetica" w:eastAsia="Times New Roman" w:hAnsi="Helvetica" w:cs="Arial"/>
          <w:b/>
          <w:bCs/>
          <w:color w:val="6262A4"/>
          <w:sz w:val="23"/>
          <w:szCs w:val="23"/>
          <w:lang w:eastAsia="fr-FR"/>
        </w:rPr>
        <w:t>Hermier</w:t>
      </w:r>
      <w:proofErr w:type="spellEnd"/>
      <w:r w:rsidRPr="003E0AB5">
        <w:rPr>
          <w:rFonts w:ascii="Helvetica" w:eastAsia="Times New Roman" w:hAnsi="Helvetica" w:cs="Arial"/>
          <w:b/>
          <w:bCs/>
          <w:color w:val="6262A4"/>
          <w:sz w:val="23"/>
          <w:szCs w:val="23"/>
          <w:lang w:eastAsia="fr-FR"/>
        </w:rPr>
        <w:t xml:space="preserve"> (Vendée)</w:t>
      </w:r>
    </w:p>
    <w:p w:rsidR="003E0AB5" w:rsidRPr="003E0AB5" w:rsidRDefault="003E0AB5" w:rsidP="003E0AB5">
      <w:pPr>
        <w:shd w:val="clear" w:color="auto" w:fill="DEDEDE"/>
        <w:spacing w:after="240" w:line="240" w:lineRule="auto"/>
        <w:rPr>
          <w:rFonts w:ascii="Helvetica" w:eastAsia="Times New Roman" w:hAnsi="Helvetica" w:cs="Arial"/>
          <w:b/>
          <w:bCs/>
          <w:color w:val="000000"/>
          <w:sz w:val="18"/>
          <w:szCs w:val="18"/>
          <w:lang w:eastAsia="fr-FR"/>
        </w:rPr>
      </w:pPr>
    </w:p>
    <w:p w:rsidR="003E0AB5" w:rsidRPr="003E0AB5" w:rsidRDefault="003E0AB5" w:rsidP="003E0AB5">
      <w:pPr>
        <w:shd w:val="clear" w:color="auto" w:fill="DEDEDE"/>
        <w:spacing w:after="150" w:line="240" w:lineRule="auto"/>
        <w:rPr>
          <w:rFonts w:ascii="Helvetica" w:eastAsia="Times New Roman" w:hAnsi="Helvetica" w:cs="Arial"/>
          <w:b/>
          <w:bCs/>
          <w:color w:val="000000"/>
          <w:sz w:val="18"/>
          <w:szCs w:val="18"/>
          <w:lang w:eastAsia="fr-FR"/>
        </w:rPr>
      </w:pPr>
      <w:r w:rsidRPr="003E0AB5">
        <w:rPr>
          <w:rFonts w:ascii="Helvetica" w:eastAsia="Times New Roman" w:hAnsi="Helvetica" w:cs="Arial"/>
          <w:b/>
          <w:bCs/>
          <w:color w:val="000000"/>
          <w:sz w:val="18"/>
          <w:szCs w:val="18"/>
          <w:lang w:eastAsia="fr-FR"/>
        </w:rPr>
        <w:t xml:space="preserve">La chapelle a été érigée sur le lieu de deux miracles, ceux d’un chevalier et d’une lavandière sauvés d’une crue du </w:t>
      </w:r>
      <w:proofErr w:type="spellStart"/>
      <w:r w:rsidRPr="003E0AB5">
        <w:rPr>
          <w:rFonts w:ascii="Helvetica" w:eastAsia="Times New Roman" w:hAnsi="Helvetica" w:cs="Arial"/>
          <w:b/>
          <w:bCs/>
          <w:color w:val="000000"/>
          <w:sz w:val="18"/>
          <w:szCs w:val="18"/>
          <w:lang w:eastAsia="fr-FR"/>
        </w:rPr>
        <w:t>Jaunay</w:t>
      </w:r>
      <w:proofErr w:type="spellEnd"/>
      <w:r w:rsidRPr="003E0AB5">
        <w:rPr>
          <w:rFonts w:ascii="Helvetica" w:eastAsia="Times New Roman" w:hAnsi="Helvetica" w:cs="Arial"/>
          <w:b/>
          <w:bCs/>
          <w:color w:val="000000"/>
          <w:sz w:val="18"/>
          <w:szCs w:val="18"/>
          <w:lang w:eastAsia="fr-FR"/>
        </w:rPr>
        <w:t xml:space="preserve"> par la Vierge Marie, qui aurait fait jaillir une grande pierre au milieu du fleuve où ceux-ci se seraient réfugiés. Un religieux y aurait également vu apparaître la Sainte Vierge.</w:t>
      </w:r>
    </w:p>
    <w:p w:rsidR="003E0AB5" w:rsidRPr="003E0AB5" w:rsidRDefault="003E0AB5" w:rsidP="003E0AB5">
      <w:pPr>
        <w:shd w:val="clear" w:color="auto" w:fill="DEDEDE"/>
        <w:spacing w:after="150" w:line="240" w:lineRule="auto"/>
        <w:rPr>
          <w:rFonts w:ascii="Helvetica" w:eastAsia="Times New Roman" w:hAnsi="Helvetica" w:cs="Arial"/>
          <w:b/>
          <w:bCs/>
          <w:color w:val="000000"/>
          <w:sz w:val="18"/>
          <w:szCs w:val="18"/>
          <w:lang w:eastAsia="fr-FR"/>
        </w:rPr>
      </w:pPr>
      <w:r w:rsidRPr="003E0AB5">
        <w:rPr>
          <w:rFonts w:ascii="Helvetica" w:eastAsia="Times New Roman" w:hAnsi="Helvetica" w:cs="Arial"/>
          <w:b/>
          <w:bCs/>
          <w:color w:val="000000"/>
          <w:sz w:val="18"/>
          <w:szCs w:val="18"/>
          <w:lang w:eastAsia="fr-FR"/>
        </w:rPr>
        <w:t>La chapelle fut visitée par le roi Louis XIII, qui vint prier Notre-Dame de Garreau après sa victoire sur les Protestants à Riez en 1622. Très composite, le plan de la chapelle est en croix latine, avec deux chapelles latérales</w:t>
      </w:r>
      <w:r w:rsidRPr="003E0AB5">
        <w:rPr>
          <w:rFonts w:ascii="Helvetica" w:eastAsia="Times New Roman" w:hAnsi="Helvetica" w:cs="Arial"/>
          <w:b/>
          <w:bCs/>
          <w:color w:val="000000"/>
          <w:sz w:val="15"/>
          <w:szCs w:val="15"/>
          <w:lang w:eastAsia="fr-FR"/>
        </w:rPr>
        <w:t> </w:t>
      </w:r>
      <w:r w:rsidRPr="003E0AB5">
        <w:rPr>
          <w:rFonts w:ascii="Helvetica" w:eastAsia="Times New Roman" w:hAnsi="Helvetica" w:cs="Arial"/>
          <w:b/>
          <w:bCs/>
          <w:color w:val="000000"/>
          <w:sz w:val="18"/>
          <w:szCs w:val="18"/>
          <w:lang w:eastAsia="fr-FR"/>
        </w:rPr>
        <w:t>; sa façade comprend trois portes en plein cintre.</w:t>
      </w:r>
    </w:p>
    <w:p w:rsidR="003E0AB5" w:rsidRDefault="003E0AB5" w:rsidP="003E0AB5">
      <w:pPr>
        <w:shd w:val="clear" w:color="auto" w:fill="DEDEDE"/>
        <w:spacing w:line="240" w:lineRule="auto"/>
        <w:rPr>
          <w:rFonts w:ascii="Helvetica" w:eastAsia="Times New Roman" w:hAnsi="Helvetica" w:cs="Arial"/>
          <w:b/>
          <w:bCs/>
          <w:color w:val="000000"/>
          <w:sz w:val="18"/>
          <w:szCs w:val="18"/>
          <w:lang w:eastAsia="fr-FR"/>
        </w:rPr>
      </w:pPr>
      <w:r w:rsidRPr="003E0AB5">
        <w:rPr>
          <w:rFonts w:ascii="Helvetica" w:eastAsia="Times New Roman" w:hAnsi="Helvetica" w:cs="Arial"/>
          <w:b/>
          <w:bCs/>
          <w:color w:val="000000"/>
          <w:sz w:val="18"/>
          <w:szCs w:val="18"/>
          <w:lang w:eastAsia="fr-FR"/>
        </w:rPr>
        <w:t>Un pèlerinage annuel a lieu chaque année, en cette chapelle, dédiée à Notre-Dame depuis les années 1400. Il n’a été interrompu qu’à la révolution, en 1793, à l’époque du génocide, avec la destruction de la chapelle. Les pèlerinages reprirent dès 1801 et ont lieu chaque année, sur deux jours dont le 1</w:t>
      </w:r>
      <w:r w:rsidRPr="003E0AB5">
        <w:rPr>
          <w:rFonts w:ascii="Helvetica" w:eastAsia="Times New Roman" w:hAnsi="Helvetica" w:cs="Arial"/>
          <w:b/>
          <w:bCs/>
          <w:color w:val="000000"/>
          <w:sz w:val="14"/>
          <w:szCs w:val="14"/>
          <w:vertAlign w:val="superscript"/>
          <w:lang w:eastAsia="fr-FR"/>
        </w:rPr>
        <w:t>er</w:t>
      </w:r>
      <w:r w:rsidRPr="003E0AB5">
        <w:rPr>
          <w:rFonts w:ascii="Helvetica" w:eastAsia="Times New Roman" w:hAnsi="Helvetica" w:cs="Arial"/>
          <w:b/>
          <w:bCs/>
          <w:color w:val="000000"/>
          <w:sz w:val="18"/>
          <w:szCs w:val="18"/>
          <w:lang w:eastAsia="fr-FR"/>
        </w:rPr>
        <w:t xml:space="preserve"> dimanche de septembre.</w:t>
      </w:r>
    </w:p>
    <w:p w:rsidR="003E0AB5" w:rsidRPr="003E0AB5" w:rsidRDefault="003E0AB5" w:rsidP="003E0AB5">
      <w:pPr>
        <w:shd w:val="clear" w:color="auto" w:fill="DEDEDE"/>
        <w:spacing w:line="240" w:lineRule="auto"/>
        <w:rPr>
          <w:rFonts w:ascii="Helvetica" w:eastAsia="Times New Roman" w:hAnsi="Helvetica" w:cs="Arial"/>
          <w:b/>
          <w:bCs/>
          <w:color w:val="000000"/>
          <w:sz w:val="18"/>
          <w:szCs w:val="18"/>
          <w:lang w:eastAsia="fr-FR"/>
        </w:rPr>
      </w:pPr>
    </w:p>
    <w:p w:rsidR="003E0AB5" w:rsidRDefault="003E0AB5" w:rsidP="003E0AB5">
      <w:pPr>
        <w:pStyle w:val="Titre2"/>
        <w:pBdr>
          <w:top w:val="single" w:sz="4" w:space="1" w:color="auto"/>
          <w:left w:val="single" w:sz="4" w:space="4" w:color="auto"/>
          <w:bottom w:val="single" w:sz="4" w:space="1" w:color="auto"/>
          <w:right w:val="single" w:sz="4" w:space="4" w:color="auto"/>
        </w:pBdr>
      </w:pPr>
      <w:r>
        <w:t>Chapelle Notre-Dame de Garreau à la Chapelle-</w:t>
      </w:r>
      <w:proofErr w:type="spellStart"/>
      <w:r>
        <w:t>Hermier</w:t>
      </w:r>
      <w:proofErr w:type="spellEnd"/>
    </w:p>
    <w:p w:rsidR="003E0AB5" w:rsidRDefault="003E0AB5" w:rsidP="003E0AB5">
      <w:pPr>
        <w:numPr>
          <w:ilvl w:val="0"/>
          <w:numId w:val="1"/>
        </w:numPr>
        <w:tabs>
          <w:tab w:val="clear" w:pos="720"/>
          <w:tab w:val="num" w:pos="1276"/>
        </w:tabs>
        <w:spacing w:before="100" w:beforeAutospacing="1" w:after="100" w:afterAutospacing="1" w:line="240" w:lineRule="auto"/>
        <w:ind w:left="0" w:right="1"/>
      </w:pPr>
      <w:r>
        <w:rPr>
          <w:rStyle w:val="lev"/>
        </w:rPr>
        <w:t>La Chapelle-</w:t>
      </w:r>
      <w:proofErr w:type="spellStart"/>
      <w:r>
        <w:rPr>
          <w:rStyle w:val="lev"/>
        </w:rPr>
        <w:t>Hermier</w:t>
      </w:r>
      <w:proofErr w:type="spellEnd"/>
      <w:r>
        <w:rPr>
          <w:rStyle w:val="lev"/>
        </w:rPr>
        <w:t xml:space="preserve"> : N-D de Garreau                                                 </w:t>
      </w:r>
      <w:r w:rsidRPr="003E0AB5">
        <w:rPr>
          <w:rStyle w:val="lev"/>
          <w:b w:val="0"/>
        </w:rPr>
        <w:t xml:space="preserve"> (site du diocèse)</w:t>
      </w:r>
    </w:p>
    <w:p w:rsidR="003E0AB5" w:rsidRDefault="003E0AB5" w:rsidP="003E0AB5">
      <w:pPr>
        <w:tabs>
          <w:tab w:val="num" w:pos="1276"/>
        </w:tabs>
        <w:ind w:right="1"/>
      </w:pPr>
      <w:r>
        <w:t xml:space="preserve">- Pèlerinage ancien, chapelle et vierge anciennes. Lieu de dévotion mariale datant du début du XIVe siècle, né d'une tradition orale concernant deux miracles d'un chevalier et d'une lavandière sauvés d'une crue du </w:t>
      </w:r>
      <w:proofErr w:type="spellStart"/>
      <w:r>
        <w:t>Jaunay</w:t>
      </w:r>
      <w:proofErr w:type="spellEnd"/>
      <w:r>
        <w:t xml:space="preserve"> par la Vierge qui aurait fait jaillir une pierre au milieu du fleuve où ils se seraient réfugiés. La chapelle a été restaurée au XXe siècle. Le pèlerinage dure encore actuellement deux jours et il reste le pèlerinage le plus fréquenté de Vendée.</w:t>
      </w:r>
    </w:p>
    <w:p w:rsidR="003E0AB5" w:rsidRDefault="003E0AB5" w:rsidP="003E0AB5">
      <w:pPr>
        <w:numPr>
          <w:ilvl w:val="0"/>
          <w:numId w:val="2"/>
        </w:numPr>
        <w:tabs>
          <w:tab w:val="clear" w:pos="720"/>
          <w:tab w:val="num" w:pos="1276"/>
        </w:tabs>
        <w:spacing w:before="100" w:beforeAutospacing="1" w:after="100" w:afterAutospacing="1" w:line="240" w:lineRule="auto"/>
        <w:ind w:left="0" w:right="1"/>
      </w:pPr>
      <w:r>
        <w:t xml:space="preserve">Pèlerinage : 1er dimanche de </w:t>
      </w:r>
      <w:proofErr w:type="gramStart"/>
      <w:r>
        <w:t>septembre .</w:t>
      </w:r>
      <w:proofErr w:type="gramEnd"/>
      <w:r>
        <w:t xml:space="preserve"> Fréquentation : 500 personnes (messe du dimanche matin), environ 80 personnes (samedi soir et dimanche après-midi).</w:t>
      </w:r>
    </w:p>
    <w:p w:rsidR="003E0AB5" w:rsidRPr="003E0AB5" w:rsidRDefault="003E0AB5" w:rsidP="003E0AB5">
      <w:pPr>
        <w:pStyle w:val="Titre3"/>
        <w:pBdr>
          <w:top w:val="single" w:sz="4" w:space="1" w:color="auto"/>
          <w:left w:val="single" w:sz="4" w:space="4" w:color="auto"/>
          <w:bottom w:val="single" w:sz="4" w:space="1" w:color="auto"/>
          <w:right w:val="single" w:sz="4" w:space="4" w:color="auto"/>
        </w:pBdr>
        <w:rPr>
          <w:rFonts w:cs="Arial"/>
          <w:sz w:val="20"/>
          <w:szCs w:val="20"/>
        </w:rPr>
      </w:pPr>
      <w:r>
        <w:rPr>
          <w:rFonts w:cs="Arial"/>
        </w:rPr>
        <w:t xml:space="preserve">Description architecturale   </w:t>
      </w:r>
      <w:r w:rsidRPr="003E0AB5">
        <w:rPr>
          <w:rFonts w:cs="Arial"/>
          <w:sz w:val="20"/>
          <w:szCs w:val="20"/>
        </w:rPr>
        <w:t xml:space="preserve">(site patrimoine religieux de France) </w:t>
      </w:r>
    </w:p>
    <w:p w:rsidR="003E0AB5" w:rsidRDefault="003E0AB5" w:rsidP="003E0AB5">
      <w:pPr>
        <w:pStyle w:val="NormalWeb"/>
        <w:pBdr>
          <w:top w:val="single" w:sz="4" w:space="1" w:color="auto"/>
          <w:left w:val="single" w:sz="4" w:space="4" w:color="auto"/>
          <w:bottom w:val="single" w:sz="4" w:space="1" w:color="auto"/>
          <w:right w:val="single" w:sz="4" w:space="4" w:color="auto"/>
        </w:pBdr>
        <w:shd w:val="clear" w:color="auto" w:fill="FFFFFF"/>
        <w:rPr>
          <w:rFonts w:ascii="Arial" w:hAnsi="Arial" w:cs="Arial"/>
          <w:sz w:val="19"/>
          <w:szCs w:val="19"/>
        </w:rPr>
      </w:pPr>
      <w:r>
        <w:rPr>
          <w:rFonts w:ascii="Arial" w:hAnsi="Arial" w:cs="Arial"/>
          <w:sz w:val="19"/>
          <w:szCs w:val="19"/>
        </w:rPr>
        <w:t>Chapelle de plan en croix latine. Elle comporte deux chapelles latérales et du côté nord une sacristie.</w:t>
      </w:r>
      <w:r>
        <w:rPr>
          <w:rFonts w:ascii="Arial" w:hAnsi="Arial" w:cs="Arial"/>
          <w:sz w:val="19"/>
          <w:szCs w:val="19"/>
        </w:rPr>
        <w:br/>
        <w:t>La façade comprend trois portes en plein cintre surmontées d’une baie semi-circulaire ouvrant sur une profonde et large loggia.</w:t>
      </w:r>
      <w:r w:rsidR="0081040F">
        <w:rPr>
          <w:rFonts w:ascii="Arial" w:hAnsi="Arial" w:cs="Arial"/>
          <w:sz w:val="19"/>
          <w:szCs w:val="19"/>
        </w:rPr>
        <w:t xml:space="preserve"> </w:t>
      </w:r>
      <w:bookmarkStart w:id="0" w:name="_GoBack"/>
      <w:bookmarkEnd w:id="0"/>
      <w:r>
        <w:rPr>
          <w:rFonts w:ascii="Arial" w:hAnsi="Arial" w:cs="Arial"/>
          <w:sz w:val="19"/>
          <w:szCs w:val="19"/>
        </w:rPr>
        <w:t xml:space="preserve">Le mur-clocher  en façade contient une seule cloche. </w:t>
      </w:r>
    </w:p>
    <w:p w:rsidR="003E0AB5" w:rsidRDefault="003E0AB5" w:rsidP="003E0AB5">
      <w:pPr>
        <w:pStyle w:val="Titre3"/>
        <w:pBdr>
          <w:top w:val="single" w:sz="4" w:space="1" w:color="auto"/>
          <w:left w:val="single" w:sz="4" w:space="4" w:color="auto"/>
          <w:bottom w:val="single" w:sz="4" w:space="1" w:color="auto"/>
          <w:right w:val="single" w:sz="4" w:space="4" w:color="auto"/>
        </w:pBdr>
        <w:rPr>
          <w:rFonts w:ascii="Verdana" w:hAnsi="Verdana" w:cs="Arial"/>
        </w:rPr>
      </w:pPr>
      <w:r>
        <w:rPr>
          <w:rFonts w:cs="Arial"/>
        </w:rPr>
        <w:t>Principales étapes de construction</w:t>
      </w:r>
    </w:p>
    <w:p w:rsidR="003E0AB5" w:rsidRDefault="003E0AB5" w:rsidP="003E0AB5">
      <w:pPr>
        <w:pStyle w:val="NormalWeb"/>
        <w:pBdr>
          <w:top w:val="single" w:sz="4" w:space="1" w:color="auto"/>
          <w:left w:val="single" w:sz="4" w:space="4" w:color="auto"/>
          <w:bottom w:val="single" w:sz="4" w:space="1" w:color="auto"/>
          <w:right w:val="single" w:sz="4" w:space="4" w:color="auto"/>
        </w:pBdr>
        <w:shd w:val="clear" w:color="auto" w:fill="FFFFFF"/>
        <w:rPr>
          <w:rFonts w:ascii="Arial" w:hAnsi="Arial" w:cs="Arial"/>
          <w:sz w:val="19"/>
          <w:szCs w:val="19"/>
        </w:rPr>
      </w:pPr>
      <w:r>
        <w:rPr>
          <w:rFonts w:ascii="Arial" w:hAnsi="Arial" w:cs="Arial"/>
          <w:sz w:val="19"/>
          <w:szCs w:val="19"/>
        </w:rPr>
        <w:t>La date de construction est inconnue mais l’existence du lieu de culte est attestée en 1400.</w:t>
      </w:r>
      <w:r>
        <w:rPr>
          <w:rFonts w:ascii="Arial" w:hAnsi="Arial" w:cs="Arial"/>
          <w:sz w:val="19"/>
          <w:szCs w:val="19"/>
        </w:rPr>
        <w:br/>
        <w:t xml:space="preserve">Incendiée par des calvinistes, la chapelle a été partiellement reconstruite en 1657, avant d’être incendiée une seconde fois sous la Révolution et restaurée. Des travaux ont été réalisés au XXe siècle, modifiant la façade. </w:t>
      </w:r>
    </w:p>
    <w:p w:rsidR="003E0AB5" w:rsidRDefault="003E0AB5" w:rsidP="003E0AB5">
      <w:pPr>
        <w:pStyle w:val="Titre3"/>
        <w:pBdr>
          <w:top w:val="single" w:sz="4" w:space="1" w:color="auto"/>
          <w:left w:val="single" w:sz="4" w:space="4" w:color="auto"/>
          <w:bottom w:val="single" w:sz="4" w:space="1" w:color="auto"/>
          <w:right w:val="single" w:sz="4" w:space="4" w:color="auto"/>
        </w:pBdr>
        <w:rPr>
          <w:rFonts w:ascii="Verdana" w:hAnsi="Verdana" w:cs="Arial"/>
        </w:rPr>
      </w:pPr>
      <w:r>
        <w:rPr>
          <w:rFonts w:cs="Arial"/>
        </w:rPr>
        <w:t>Histoire et dates importantes</w:t>
      </w:r>
    </w:p>
    <w:p w:rsidR="003E0AB5" w:rsidRDefault="003E0AB5" w:rsidP="003E0AB5">
      <w:pPr>
        <w:pStyle w:val="NormalWeb"/>
        <w:pBdr>
          <w:top w:val="single" w:sz="4" w:space="1" w:color="auto"/>
          <w:left w:val="single" w:sz="4" w:space="4" w:color="auto"/>
          <w:bottom w:val="single" w:sz="4" w:space="1" w:color="auto"/>
          <w:right w:val="single" w:sz="4" w:space="4" w:color="auto"/>
        </w:pBdr>
        <w:shd w:val="clear" w:color="auto" w:fill="FFFFFF"/>
        <w:rPr>
          <w:rFonts w:ascii="Arial" w:hAnsi="Arial" w:cs="Arial"/>
          <w:sz w:val="19"/>
          <w:szCs w:val="19"/>
        </w:rPr>
      </w:pPr>
      <w:r>
        <w:rPr>
          <w:rFonts w:ascii="Arial" w:hAnsi="Arial" w:cs="Arial"/>
          <w:sz w:val="19"/>
          <w:szCs w:val="19"/>
        </w:rPr>
        <w:t>La chapelle est un lieu de pèlerinage encore important aujourd’hui.</w:t>
      </w:r>
      <w:r>
        <w:rPr>
          <w:rFonts w:ascii="Arial" w:hAnsi="Arial" w:cs="Arial"/>
          <w:sz w:val="19"/>
          <w:szCs w:val="19"/>
        </w:rPr>
        <w:br/>
        <w:t xml:space="preserve">La légende raconte qu’un religieux aurait vu une apparition de la Vierge Marie, sous la forme d’une femme lavant du linge dans les eaux du </w:t>
      </w:r>
      <w:proofErr w:type="spellStart"/>
      <w:r>
        <w:rPr>
          <w:rFonts w:ascii="Arial" w:hAnsi="Arial" w:cs="Arial"/>
          <w:sz w:val="19"/>
          <w:szCs w:val="19"/>
        </w:rPr>
        <w:t>Jaunay</w:t>
      </w:r>
      <w:proofErr w:type="spellEnd"/>
      <w:r>
        <w:rPr>
          <w:rFonts w:ascii="Arial" w:hAnsi="Arial" w:cs="Arial"/>
          <w:sz w:val="19"/>
          <w:szCs w:val="19"/>
        </w:rPr>
        <w:t>. La chapelle aurait donc été construite en mémoire de cette apparition.</w:t>
      </w:r>
      <w:r>
        <w:rPr>
          <w:rFonts w:ascii="Arial" w:hAnsi="Arial" w:cs="Arial"/>
          <w:sz w:val="19"/>
          <w:szCs w:val="19"/>
        </w:rPr>
        <w:br/>
        <w:t xml:space="preserve">Une autre légende affirme qu’au Moyen Age un chevalier qui allait se noyer dans les eaux du </w:t>
      </w:r>
      <w:proofErr w:type="spellStart"/>
      <w:r>
        <w:rPr>
          <w:rFonts w:ascii="Arial" w:hAnsi="Arial" w:cs="Arial"/>
          <w:sz w:val="19"/>
          <w:szCs w:val="19"/>
        </w:rPr>
        <w:t>Jaunay</w:t>
      </w:r>
      <w:proofErr w:type="spellEnd"/>
      <w:r>
        <w:rPr>
          <w:rFonts w:ascii="Arial" w:hAnsi="Arial" w:cs="Arial"/>
          <w:sz w:val="19"/>
          <w:szCs w:val="19"/>
        </w:rPr>
        <w:t xml:space="preserve"> fit une prière à la Sainte Vierge, lui promettant de faire édifier une chapelle s’il était sauvé.</w:t>
      </w:r>
      <w:r>
        <w:rPr>
          <w:rFonts w:ascii="Arial" w:hAnsi="Arial" w:cs="Arial"/>
          <w:sz w:val="19"/>
          <w:szCs w:val="19"/>
        </w:rPr>
        <w:br/>
        <w:t>Louis XIII y serait également venu prier en 1622, après avoir vaincu les protestants à Riez.</w:t>
      </w:r>
    </w:p>
    <w:p w:rsidR="008A26EF" w:rsidRDefault="003E0AB5" w:rsidP="003E0AB5">
      <w:pPr>
        <w:pStyle w:val="Sansinterligne"/>
        <w:pBdr>
          <w:top w:val="single" w:sz="4" w:space="1" w:color="auto"/>
          <w:left w:val="single" w:sz="4" w:space="4" w:color="auto"/>
          <w:bottom w:val="single" w:sz="4" w:space="1" w:color="auto"/>
          <w:right w:val="single" w:sz="4" w:space="4" w:color="auto"/>
        </w:pBdr>
        <w:shd w:val="clear" w:color="auto" w:fill="FFFFFF"/>
      </w:pPr>
      <w:r>
        <w:rPr>
          <w:rFonts w:ascii="Arial" w:hAnsi="Arial" w:cs="Arial"/>
          <w:sz w:val="19"/>
          <w:szCs w:val="19"/>
        </w:rPr>
        <w:t>Les chapelles latérales sont dédiées à sainte Anne et saint Joseph.</w:t>
      </w:r>
    </w:p>
    <w:sectPr w:rsidR="008A26EF" w:rsidSect="003E0AB5">
      <w:pgSz w:w="11906" w:h="16838"/>
      <w:pgMar w:top="568"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E368D"/>
    <w:multiLevelType w:val="multilevel"/>
    <w:tmpl w:val="FBF0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6D7F58"/>
    <w:multiLevelType w:val="multilevel"/>
    <w:tmpl w:val="51BA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AB5"/>
    <w:rsid w:val="003E0AB5"/>
    <w:rsid w:val="00507FFD"/>
    <w:rsid w:val="0081040F"/>
    <w:rsid w:val="008A26EF"/>
    <w:rsid w:val="00A845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E0AB5"/>
    <w:pPr>
      <w:spacing w:before="100" w:beforeAutospacing="1" w:after="100" w:afterAutospacing="1" w:line="288" w:lineRule="atLeast"/>
      <w:outlineLvl w:val="0"/>
    </w:pPr>
    <w:rPr>
      <w:rFonts w:ascii="Times New Roman" w:eastAsia="Times New Roman" w:hAnsi="Times New Roman" w:cs="Times New Roman"/>
      <w:kern w:val="36"/>
      <w:sz w:val="48"/>
      <w:szCs w:val="48"/>
      <w:lang w:eastAsia="fr-FR"/>
    </w:rPr>
  </w:style>
  <w:style w:type="paragraph" w:styleId="Titre2">
    <w:name w:val="heading 2"/>
    <w:basedOn w:val="Normal"/>
    <w:next w:val="Normal"/>
    <w:link w:val="Titre2Car"/>
    <w:uiPriority w:val="9"/>
    <w:semiHidden/>
    <w:unhideWhenUsed/>
    <w:qFormat/>
    <w:rsid w:val="003E0A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3E0AB5"/>
    <w:pPr>
      <w:spacing w:after="0" w:line="240" w:lineRule="auto"/>
      <w:outlineLvl w:val="2"/>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0AB5"/>
    <w:rPr>
      <w:rFonts w:ascii="Times New Roman" w:eastAsia="Times New Roman" w:hAnsi="Times New Roman" w:cs="Times New Roman"/>
      <w:kern w:val="36"/>
      <w:sz w:val="48"/>
      <w:szCs w:val="48"/>
      <w:lang w:eastAsia="fr-FR"/>
    </w:rPr>
  </w:style>
  <w:style w:type="character" w:customStyle="1" w:styleId="Titre3Car">
    <w:name w:val="Titre 3 Car"/>
    <w:basedOn w:val="Policepardfaut"/>
    <w:link w:val="Titre3"/>
    <w:uiPriority w:val="9"/>
    <w:rsid w:val="003E0AB5"/>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E0AB5"/>
    <w:rPr>
      <w:strike w:val="0"/>
      <w:dstrike w:val="0"/>
      <w:vanish w:val="0"/>
      <w:webHidden w:val="0"/>
      <w:color w:val="990000"/>
      <w:u w:val="none"/>
      <w:effect w:val="none"/>
      <w:specVanish w:val="0"/>
    </w:rPr>
  </w:style>
  <w:style w:type="character" w:customStyle="1" w:styleId="vcard">
    <w:name w:val="vcard"/>
    <w:basedOn w:val="Policepardfaut"/>
    <w:rsid w:val="003E0AB5"/>
  </w:style>
  <w:style w:type="paragraph" w:styleId="Textedebulles">
    <w:name w:val="Balloon Text"/>
    <w:basedOn w:val="Normal"/>
    <w:link w:val="TextedebullesCar"/>
    <w:uiPriority w:val="99"/>
    <w:semiHidden/>
    <w:unhideWhenUsed/>
    <w:rsid w:val="003E0A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0AB5"/>
    <w:rPr>
      <w:rFonts w:ascii="Tahoma" w:hAnsi="Tahoma" w:cs="Tahoma"/>
      <w:sz w:val="16"/>
      <w:szCs w:val="16"/>
    </w:rPr>
  </w:style>
  <w:style w:type="character" w:customStyle="1" w:styleId="Titre2Car">
    <w:name w:val="Titre 2 Car"/>
    <w:basedOn w:val="Policepardfaut"/>
    <w:link w:val="Titre2"/>
    <w:uiPriority w:val="9"/>
    <w:semiHidden/>
    <w:rsid w:val="003E0AB5"/>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3E0AB5"/>
    <w:rPr>
      <w:b/>
      <w:bCs/>
    </w:rPr>
  </w:style>
  <w:style w:type="paragraph" w:styleId="NormalWeb">
    <w:name w:val="Normal (Web)"/>
    <w:basedOn w:val="Normal"/>
    <w:uiPriority w:val="99"/>
    <w:unhideWhenUsed/>
    <w:rsid w:val="003E0AB5"/>
    <w:pPr>
      <w:spacing w:after="180" w:line="360" w:lineRule="atLeast"/>
    </w:pPr>
    <w:rPr>
      <w:rFonts w:ascii="Times New Roman" w:eastAsia="Times New Roman" w:hAnsi="Times New Roman" w:cs="Times New Roman"/>
      <w:sz w:val="24"/>
      <w:szCs w:val="24"/>
      <w:lang w:eastAsia="fr-FR"/>
    </w:rPr>
  </w:style>
  <w:style w:type="paragraph" w:styleId="Sansinterligne">
    <w:name w:val="No Spacing"/>
    <w:basedOn w:val="Normal"/>
    <w:uiPriority w:val="1"/>
    <w:qFormat/>
    <w:rsid w:val="003E0AB5"/>
    <w:pPr>
      <w:spacing w:after="180" w:line="360" w:lineRule="atLeast"/>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E0AB5"/>
    <w:pPr>
      <w:spacing w:before="100" w:beforeAutospacing="1" w:after="100" w:afterAutospacing="1" w:line="288" w:lineRule="atLeast"/>
      <w:outlineLvl w:val="0"/>
    </w:pPr>
    <w:rPr>
      <w:rFonts w:ascii="Times New Roman" w:eastAsia="Times New Roman" w:hAnsi="Times New Roman" w:cs="Times New Roman"/>
      <w:kern w:val="36"/>
      <w:sz w:val="48"/>
      <w:szCs w:val="48"/>
      <w:lang w:eastAsia="fr-FR"/>
    </w:rPr>
  </w:style>
  <w:style w:type="paragraph" w:styleId="Titre2">
    <w:name w:val="heading 2"/>
    <w:basedOn w:val="Normal"/>
    <w:next w:val="Normal"/>
    <w:link w:val="Titre2Car"/>
    <w:uiPriority w:val="9"/>
    <w:semiHidden/>
    <w:unhideWhenUsed/>
    <w:qFormat/>
    <w:rsid w:val="003E0A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3E0AB5"/>
    <w:pPr>
      <w:spacing w:after="0" w:line="240" w:lineRule="auto"/>
      <w:outlineLvl w:val="2"/>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0AB5"/>
    <w:rPr>
      <w:rFonts w:ascii="Times New Roman" w:eastAsia="Times New Roman" w:hAnsi="Times New Roman" w:cs="Times New Roman"/>
      <w:kern w:val="36"/>
      <w:sz w:val="48"/>
      <w:szCs w:val="48"/>
      <w:lang w:eastAsia="fr-FR"/>
    </w:rPr>
  </w:style>
  <w:style w:type="character" w:customStyle="1" w:styleId="Titre3Car">
    <w:name w:val="Titre 3 Car"/>
    <w:basedOn w:val="Policepardfaut"/>
    <w:link w:val="Titre3"/>
    <w:uiPriority w:val="9"/>
    <w:rsid w:val="003E0AB5"/>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E0AB5"/>
    <w:rPr>
      <w:strike w:val="0"/>
      <w:dstrike w:val="0"/>
      <w:vanish w:val="0"/>
      <w:webHidden w:val="0"/>
      <w:color w:val="990000"/>
      <w:u w:val="none"/>
      <w:effect w:val="none"/>
      <w:specVanish w:val="0"/>
    </w:rPr>
  </w:style>
  <w:style w:type="character" w:customStyle="1" w:styleId="vcard">
    <w:name w:val="vcard"/>
    <w:basedOn w:val="Policepardfaut"/>
    <w:rsid w:val="003E0AB5"/>
  </w:style>
  <w:style w:type="paragraph" w:styleId="Textedebulles">
    <w:name w:val="Balloon Text"/>
    <w:basedOn w:val="Normal"/>
    <w:link w:val="TextedebullesCar"/>
    <w:uiPriority w:val="99"/>
    <w:semiHidden/>
    <w:unhideWhenUsed/>
    <w:rsid w:val="003E0A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0AB5"/>
    <w:rPr>
      <w:rFonts w:ascii="Tahoma" w:hAnsi="Tahoma" w:cs="Tahoma"/>
      <w:sz w:val="16"/>
      <w:szCs w:val="16"/>
    </w:rPr>
  </w:style>
  <w:style w:type="character" w:customStyle="1" w:styleId="Titre2Car">
    <w:name w:val="Titre 2 Car"/>
    <w:basedOn w:val="Policepardfaut"/>
    <w:link w:val="Titre2"/>
    <w:uiPriority w:val="9"/>
    <w:semiHidden/>
    <w:rsid w:val="003E0AB5"/>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3E0AB5"/>
    <w:rPr>
      <w:b/>
      <w:bCs/>
    </w:rPr>
  </w:style>
  <w:style w:type="paragraph" w:styleId="NormalWeb">
    <w:name w:val="Normal (Web)"/>
    <w:basedOn w:val="Normal"/>
    <w:uiPriority w:val="99"/>
    <w:unhideWhenUsed/>
    <w:rsid w:val="003E0AB5"/>
    <w:pPr>
      <w:spacing w:after="180" w:line="360" w:lineRule="atLeast"/>
    </w:pPr>
    <w:rPr>
      <w:rFonts w:ascii="Times New Roman" w:eastAsia="Times New Roman" w:hAnsi="Times New Roman" w:cs="Times New Roman"/>
      <w:sz w:val="24"/>
      <w:szCs w:val="24"/>
      <w:lang w:eastAsia="fr-FR"/>
    </w:rPr>
  </w:style>
  <w:style w:type="paragraph" w:styleId="Sansinterligne">
    <w:name w:val="No Spacing"/>
    <w:basedOn w:val="Normal"/>
    <w:uiPriority w:val="1"/>
    <w:qFormat/>
    <w:rsid w:val="003E0AB5"/>
    <w:pPr>
      <w:spacing w:after="180" w:line="360" w:lineRule="atLeas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89335">
      <w:bodyDiv w:val="1"/>
      <w:marLeft w:val="0"/>
      <w:marRight w:val="0"/>
      <w:marTop w:val="0"/>
      <w:marBottom w:val="0"/>
      <w:divBdr>
        <w:top w:val="none" w:sz="0" w:space="0" w:color="auto"/>
        <w:left w:val="none" w:sz="0" w:space="0" w:color="auto"/>
        <w:bottom w:val="none" w:sz="0" w:space="0" w:color="auto"/>
        <w:right w:val="none" w:sz="0" w:space="0" w:color="auto"/>
      </w:divBdr>
      <w:divsChild>
        <w:div w:id="1724983616">
          <w:marLeft w:val="0"/>
          <w:marRight w:val="0"/>
          <w:marTop w:val="0"/>
          <w:marBottom w:val="0"/>
          <w:divBdr>
            <w:top w:val="none" w:sz="0" w:space="0" w:color="auto"/>
            <w:left w:val="none" w:sz="0" w:space="0" w:color="auto"/>
            <w:bottom w:val="none" w:sz="0" w:space="0" w:color="auto"/>
            <w:right w:val="none" w:sz="0" w:space="0" w:color="auto"/>
          </w:divBdr>
          <w:divsChild>
            <w:div w:id="59790755">
              <w:marLeft w:val="3450"/>
              <w:marRight w:val="3450"/>
              <w:marTop w:val="0"/>
              <w:marBottom w:val="0"/>
              <w:divBdr>
                <w:top w:val="none" w:sz="0" w:space="0" w:color="auto"/>
                <w:left w:val="none" w:sz="0" w:space="0" w:color="auto"/>
                <w:bottom w:val="none" w:sz="0" w:space="0" w:color="auto"/>
                <w:right w:val="none" w:sz="0" w:space="0" w:color="auto"/>
              </w:divBdr>
              <w:divsChild>
                <w:div w:id="2051999925">
                  <w:marLeft w:val="0"/>
                  <w:marRight w:val="0"/>
                  <w:marTop w:val="0"/>
                  <w:marBottom w:val="0"/>
                  <w:divBdr>
                    <w:top w:val="none" w:sz="0" w:space="0" w:color="auto"/>
                    <w:left w:val="none" w:sz="0" w:space="0" w:color="auto"/>
                    <w:bottom w:val="none" w:sz="0" w:space="0" w:color="auto"/>
                    <w:right w:val="none" w:sz="0" w:space="0" w:color="auto"/>
                  </w:divBdr>
                  <w:divsChild>
                    <w:div w:id="1333794413">
                      <w:marLeft w:val="0"/>
                      <w:marRight w:val="0"/>
                      <w:marTop w:val="0"/>
                      <w:marBottom w:val="0"/>
                      <w:divBdr>
                        <w:top w:val="none" w:sz="0" w:space="0" w:color="auto"/>
                        <w:left w:val="none" w:sz="0" w:space="0" w:color="auto"/>
                        <w:bottom w:val="none" w:sz="0" w:space="0" w:color="auto"/>
                        <w:right w:val="none" w:sz="0" w:space="0" w:color="auto"/>
                      </w:divBdr>
                    </w:div>
                    <w:div w:id="756101600">
                      <w:marLeft w:val="0"/>
                      <w:marRight w:val="0"/>
                      <w:marTop w:val="150"/>
                      <w:marBottom w:val="450"/>
                      <w:divBdr>
                        <w:top w:val="none" w:sz="0" w:space="0" w:color="auto"/>
                        <w:left w:val="none" w:sz="0" w:space="0" w:color="auto"/>
                        <w:bottom w:val="none" w:sz="0" w:space="0" w:color="auto"/>
                        <w:right w:val="none" w:sz="0" w:space="0" w:color="auto"/>
                      </w:divBdr>
                      <w:divsChild>
                        <w:div w:id="1518154917">
                          <w:marLeft w:val="150"/>
                          <w:marRight w:val="0"/>
                          <w:marTop w:val="0"/>
                          <w:marBottom w:val="450"/>
                          <w:divBdr>
                            <w:top w:val="none" w:sz="0" w:space="0" w:color="auto"/>
                            <w:left w:val="none" w:sz="0" w:space="0" w:color="auto"/>
                            <w:bottom w:val="none" w:sz="0" w:space="0" w:color="auto"/>
                            <w:right w:val="none" w:sz="0" w:space="0" w:color="auto"/>
                          </w:divBdr>
                        </w:div>
                        <w:div w:id="1108545130">
                          <w:marLeft w:val="0"/>
                          <w:marRight w:val="0"/>
                          <w:marTop w:val="0"/>
                          <w:marBottom w:val="0"/>
                          <w:divBdr>
                            <w:top w:val="none" w:sz="0" w:space="0" w:color="auto"/>
                            <w:left w:val="none" w:sz="0" w:space="0" w:color="auto"/>
                            <w:bottom w:val="none" w:sz="0" w:space="0" w:color="auto"/>
                            <w:right w:val="none" w:sz="0" w:space="0" w:color="auto"/>
                          </w:divBdr>
                        </w:div>
                        <w:div w:id="1436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808442">
      <w:bodyDiv w:val="1"/>
      <w:marLeft w:val="0"/>
      <w:marRight w:val="0"/>
      <w:marTop w:val="0"/>
      <w:marBottom w:val="0"/>
      <w:divBdr>
        <w:top w:val="none" w:sz="0" w:space="0" w:color="auto"/>
        <w:left w:val="none" w:sz="0" w:space="0" w:color="auto"/>
        <w:bottom w:val="none" w:sz="0" w:space="0" w:color="auto"/>
        <w:right w:val="none" w:sz="0" w:space="0" w:color="auto"/>
      </w:divBdr>
      <w:divsChild>
        <w:div w:id="1225724881">
          <w:marLeft w:val="0"/>
          <w:marRight w:val="0"/>
          <w:marTop w:val="0"/>
          <w:marBottom w:val="0"/>
          <w:divBdr>
            <w:top w:val="none" w:sz="0" w:space="0" w:color="auto"/>
            <w:left w:val="none" w:sz="0" w:space="0" w:color="auto"/>
            <w:bottom w:val="none" w:sz="0" w:space="0" w:color="auto"/>
            <w:right w:val="none" w:sz="0" w:space="0" w:color="auto"/>
          </w:divBdr>
          <w:divsChild>
            <w:div w:id="1327127387">
              <w:marLeft w:val="0"/>
              <w:marRight w:val="0"/>
              <w:marTop w:val="0"/>
              <w:marBottom w:val="0"/>
              <w:divBdr>
                <w:top w:val="none" w:sz="0" w:space="0" w:color="auto"/>
                <w:left w:val="none" w:sz="0" w:space="0" w:color="auto"/>
                <w:bottom w:val="none" w:sz="0" w:space="0" w:color="auto"/>
                <w:right w:val="none" w:sz="0" w:space="0" w:color="auto"/>
              </w:divBdr>
              <w:divsChild>
                <w:div w:id="1616980033">
                  <w:marLeft w:val="0"/>
                  <w:marRight w:val="0"/>
                  <w:marTop w:val="0"/>
                  <w:marBottom w:val="0"/>
                  <w:divBdr>
                    <w:top w:val="none" w:sz="0" w:space="0" w:color="auto"/>
                    <w:left w:val="none" w:sz="0" w:space="0" w:color="auto"/>
                    <w:bottom w:val="none" w:sz="0" w:space="0" w:color="auto"/>
                    <w:right w:val="none" w:sz="0" w:space="0" w:color="auto"/>
                  </w:divBdr>
                  <w:divsChild>
                    <w:div w:id="1802189250">
                      <w:marLeft w:val="0"/>
                      <w:marRight w:val="0"/>
                      <w:marTop w:val="0"/>
                      <w:marBottom w:val="0"/>
                      <w:divBdr>
                        <w:top w:val="none" w:sz="0" w:space="0" w:color="auto"/>
                        <w:left w:val="none" w:sz="0" w:space="0" w:color="auto"/>
                        <w:bottom w:val="none" w:sz="0" w:space="0" w:color="auto"/>
                        <w:right w:val="none" w:sz="0" w:space="0" w:color="auto"/>
                      </w:divBdr>
                      <w:divsChild>
                        <w:div w:id="792555487">
                          <w:marLeft w:val="0"/>
                          <w:marRight w:val="0"/>
                          <w:marTop w:val="0"/>
                          <w:marBottom w:val="0"/>
                          <w:divBdr>
                            <w:top w:val="none" w:sz="0" w:space="0" w:color="auto"/>
                            <w:left w:val="none" w:sz="0" w:space="0" w:color="auto"/>
                            <w:bottom w:val="none" w:sz="0" w:space="0" w:color="auto"/>
                            <w:right w:val="none" w:sz="0" w:space="0" w:color="auto"/>
                          </w:divBdr>
                          <w:divsChild>
                            <w:div w:id="1785073419">
                              <w:marLeft w:val="0"/>
                              <w:marRight w:val="0"/>
                              <w:marTop w:val="0"/>
                              <w:marBottom w:val="0"/>
                              <w:divBdr>
                                <w:top w:val="none" w:sz="0" w:space="0" w:color="auto"/>
                                <w:left w:val="none" w:sz="0" w:space="0" w:color="auto"/>
                                <w:bottom w:val="none" w:sz="0" w:space="0" w:color="auto"/>
                                <w:right w:val="none" w:sz="0" w:space="0" w:color="auto"/>
                              </w:divBdr>
                              <w:divsChild>
                                <w:div w:id="1562597899">
                                  <w:marLeft w:val="0"/>
                                  <w:marRight w:val="0"/>
                                  <w:marTop w:val="0"/>
                                  <w:marBottom w:val="0"/>
                                  <w:divBdr>
                                    <w:top w:val="none" w:sz="0" w:space="0" w:color="auto"/>
                                    <w:left w:val="none" w:sz="0" w:space="0" w:color="auto"/>
                                    <w:bottom w:val="none" w:sz="0" w:space="0" w:color="auto"/>
                                    <w:right w:val="none" w:sz="0" w:space="0" w:color="auto"/>
                                  </w:divBdr>
                                  <w:divsChild>
                                    <w:div w:id="1937055772">
                                      <w:marLeft w:val="0"/>
                                      <w:marRight w:val="0"/>
                                      <w:marTop w:val="0"/>
                                      <w:marBottom w:val="0"/>
                                      <w:divBdr>
                                        <w:top w:val="none" w:sz="0" w:space="0" w:color="auto"/>
                                        <w:left w:val="none" w:sz="0" w:space="0" w:color="auto"/>
                                        <w:bottom w:val="none" w:sz="0" w:space="0" w:color="auto"/>
                                        <w:right w:val="none" w:sz="0" w:space="0" w:color="auto"/>
                                      </w:divBdr>
                                      <w:divsChild>
                                        <w:div w:id="155583606">
                                          <w:marLeft w:val="0"/>
                                          <w:marRight w:val="0"/>
                                          <w:marTop w:val="0"/>
                                          <w:marBottom w:val="0"/>
                                          <w:divBdr>
                                            <w:top w:val="none" w:sz="0" w:space="0" w:color="auto"/>
                                            <w:left w:val="none" w:sz="0" w:space="0" w:color="auto"/>
                                            <w:bottom w:val="none" w:sz="0" w:space="0" w:color="auto"/>
                                            <w:right w:val="none" w:sz="0" w:space="0" w:color="auto"/>
                                          </w:divBdr>
                                          <w:divsChild>
                                            <w:div w:id="19403107">
                                              <w:marLeft w:val="0"/>
                                              <w:marRight w:val="0"/>
                                              <w:marTop w:val="0"/>
                                              <w:marBottom w:val="0"/>
                                              <w:divBdr>
                                                <w:top w:val="none" w:sz="0" w:space="0" w:color="auto"/>
                                                <w:left w:val="none" w:sz="0" w:space="0" w:color="auto"/>
                                                <w:bottom w:val="none" w:sz="0" w:space="0" w:color="auto"/>
                                                <w:right w:val="none" w:sz="0" w:space="0" w:color="auto"/>
                                              </w:divBdr>
                                              <w:divsChild>
                                                <w:div w:id="1103451345">
                                                  <w:marLeft w:val="0"/>
                                                  <w:marRight w:val="0"/>
                                                  <w:marTop w:val="0"/>
                                                  <w:marBottom w:val="0"/>
                                                  <w:divBdr>
                                                    <w:top w:val="none" w:sz="0" w:space="0" w:color="auto"/>
                                                    <w:left w:val="none" w:sz="0" w:space="0" w:color="auto"/>
                                                    <w:bottom w:val="none" w:sz="0" w:space="0" w:color="auto"/>
                                                    <w:right w:val="none" w:sz="0" w:space="0" w:color="auto"/>
                                                  </w:divBdr>
                                                  <w:divsChild>
                                                    <w:div w:id="1130511134">
                                                      <w:marLeft w:val="0"/>
                                                      <w:marRight w:val="0"/>
                                                      <w:marTop w:val="0"/>
                                                      <w:marBottom w:val="0"/>
                                                      <w:divBdr>
                                                        <w:top w:val="none" w:sz="0" w:space="0" w:color="auto"/>
                                                        <w:left w:val="none" w:sz="0" w:space="0" w:color="auto"/>
                                                        <w:bottom w:val="none" w:sz="0" w:space="0" w:color="auto"/>
                                                        <w:right w:val="none" w:sz="0" w:space="0" w:color="auto"/>
                                                      </w:divBdr>
                                                    </w:div>
                                                    <w:div w:id="265583348">
                                                      <w:marLeft w:val="0"/>
                                                      <w:marRight w:val="0"/>
                                                      <w:marTop w:val="0"/>
                                                      <w:marBottom w:val="0"/>
                                                      <w:divBdr>
                                                        <w:top w:val="none" w:sz="0" w:space="0" w:color="auto"/>
                                                        <w:left w:val="none" w:sz="0" w:space="0" w:color="auto"/>
                                                        <w:bottom w:val="none" w:sz="0" w:space="0" w:color="auto"/>
                                                        <w:right w:val="none" w:sz="0" w:space="0" w:color="auto"/>
                                                      </w:divBdr>
                                                    </w:div>
                                                    <w:div w:id="2608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1030451">
      <w:bodyDiv w:val="1"/>
      <w:marLeft w:val="0"/>
      <w:marRight w:val="0"/>
      <w:marTop w:val="0"/>
      <w:marBottom w:val="0"/>
      <w:divBdr>
        <w:top w:val="none" w:sz="0" w:space="0" w:color="auto"/>
        <w:left w:val="none" w:sz="0" w:space="0" w:color="auto"/>
        <w:bottom w:val="none" w:sz="0" w:space="0" w:color="auto"/>
        <w:right w:val="none" w:sz="0" w:space="0" w:color="auto"/>
      </w:divBdr>
      <w:divsChild>
        <w:div w:id="2001809894">
          <w:marLeft w:val="0"/>
          <w:marRight w:val="0"/>
          <w:marTop w:val="0"/>
          <w:marBottom w:val="0"/>
          <w:divBdr>
            <w:top w:val="none" w:sz="0" w:space="0" w:color="auto"/>
            <w:left w:val="none" w:sz="0" w:space="0" w:color="auto"/>
            <w:bottom w:val="none" w:sz="0" w:space="0" w:color="auto"/>
            <w:right w:val="none" w:sz="0" w:space="0" w:color="auto"/>
          </w:divBdr>
          <w:divsChild>
            <w:div w:id="845554997">
              <w:marLeft w:val="0"/>
              <w:marRight w:val="0"/>
              <w:marTop w:val="100"/>
              <w:marBottom w:val="100"/>
              <w:divBdr>
                <w:top w:val="none" w:sz="0" w:space="0" w:color="auto"/>
                <w:left w:val="none" w:sz="0" w:space="0" w:color="auto"/>
                <w:bottom w:val="none" w:sz="0" w:space="0" w:color="auto"/>
                <w:right w:val="none" w:sz="0" w:space="0" w:color="auto"/>
              </w:divBdr>
              <w:divsChild>
                <w:div w:id="1778792947">
                  <w:marLeft w:val="2400"/>
                  <w:marRight w:val="3000"/>
                  <w:marTop w:val="0"/>
                  <w:marBottom w:val="0"/>
                  <w:divBdr>
                    <w:top w:val="none" w:sz="0" w:space="0" w:color="auto"/>
                    <w:left w:val="none" w:sz="0" w:space="0" w:color="auto"/>
                    <w:bottom w:val="none" w:sz="0" w:space="0" w:color="auto"/>
                    <w:right w:val="none" w:sz="0" w:space="0" w:color="auto"/>
                  </w:divBdr>
                  <w:divsChild>
                    <w:div w:id="1817137277">
                      <w:marLeft w:val="0"/>
                      <w:marRight w:val="0"/>
                      <w:marTop w:val="0"/>
                      <w:marBottom w:val="0"/>
                      <w:divBdr>
                        <w:top w:val="none" w:sz="0" w:space="0" w:color="auto"/>
                        <w:left w:val="none" w:sz="0" w:space="0" w:color="auto"/>
                        <w:bottom w:val="none" w:sz="0" w:space="0" w:color="auto"/>
                        <w:right w:val="none" w:sz="0" w:space="0" w:color="auto"/>
                      </w:divBdr>
                      <w:divsChild>
                        <w:div w:id="89547806">
                          <w:marLeft w:val="0"/>
                          <w:marRight w:val="0"/>
                          <w:marTop w:val="0"/>
                          <w:marBottom w:val="0"/>
                          <w:divBdr>
                            <w:top w:val="none" w:sz="0" w:space="0" w:color="auto"/>
                            <w:left w:val="none" w:sz="0" w:space="0" w:color="auto"/>
                            <w:bottom w:val="none" w:sz="0" w:space="0" w:color="auto"/>
                            <w:right w:val="none" w:sz="0" w:space="0" w:color="auto"/>
                          </w:divBdr>
                          <w:divsChild>
                            <w:div w:id="1333100113">
                              <w:marLeft w:val="750"/>
                              <w:marRight w:val="150"/>
                              <w:marTop w:val="0"/>
                              <w:marBottom w:val="0"/>
                              <w:divBdr>
                                <w:top w:val="none" w:sz="0" w:space="0" w:color="auto"/>
                                <w:left w:val="none" w:sz="0" w:space="0" w:color="auto"/>
                                <w:bottom w:val="none" w:sz="0" w:space="0" w:color="auto"/>
                                <w:right w:val="none" w:sz="0" w:space="0" w:color="auto"/>
                              </w:divBdr>
                              <w:divsChild>
                                <w:div w:id="694228525">
                                  <w:marLeft w:val="0"/>
                                  <w:marRight w:val="0"/>
                                  <w:marTop w:val="0"/>
                                  <w:marBottom w:val="0"/>
                                  <w:divBdr>
                                    <w:top w:val="none" w:sz="0" w:space="0" w:color="auto"/>
                                    <w:left w:val="none" w:sz="0" w:space="0" w:color="auto"/>
                                    <w:bottom w:val="none" w:sz="0" w:space="0" w:color="auto"/>
                                    <w:right w:val="none" w:sz="0" w:space="0" w:color="auto"/>
                                  </w:divBdr>
                                  <w:divsChild>
                                    <w:div w:id="794325877">
                                      <w:marLeft w:val="0"/>
                                      <w:marRight w:val="0"/>
                                      <w:marTop w:val="0"/>
                                      <w:marBottom w:val="0"/>
                                      <w:divBdr>
                                        <w:top w:val="none" w:sz="0" w:space="0" w:color="auto"/>
                                        <w:left w:val="none" w:sz="0" w:space="0" w:color="auto"/>
                                        <w:bottom w:val="none" w:sz="0" w:space="0" w:color="auto"/>
                                        <w:right w:val="none" w:sz="0" w:space="0" w:color="auto"/>
                                      </w:divBdr>
                                      <w:divsChild>
                                        <w:div w:id="668875027">
                                          <w:marLeft w:val="0"/>
                                          <w:marRight w:val="0"/>
                                          <w:marTop w:val="0"/>
                                          <w:marBottom w:val="0"/>
                                          <w:divBdr>
                                            <w:top w:val="none" w:sz="0" w:space="0" w:color="auto"/>
                                            <w:left w:val="none" w:sz="0" w:space="0" w:color="auto"/>
                                            <w:bottom w:val="none" w:sz="0" w:space="0" w:color="auto"/>
                                            <w:right w:val="none" w:sz="0" w:space="0" w:color="auto"/>
                                          </w:divBdr>
                                        </w:div>
                                      </w:divsChild>
                                    </w:div>
                                    <w:div w:id="151802355">
                                      <w:marLeft w:val="0"/>
                                      <w:marRight w:val="0"/>
                                      <w:marTop w:val="0"/>
                                      <w:marBottom w:val="0"/>
                                      <w:divBdr>
                                        <w:top w:val="none" w:sz="0" w:space="0" w:color="auto"/>
                                        <w:left w:val="none" w:sz="0" w:space="0" w:color="auto"/>
                                        <w:bottom w:val="none" w:sz="0" w:space="0" w:color="auto"/>
                                        <w:right w:val="none" w:sz="0" w:space="0" w:color="auto"/>
                                      </w:divBdr>
                                    </w:div>
                                    <w:div w:id="360013195">
                                      <w:marLeft w:val="0"/>
                                      <w:marRight w:val="0"/>
                                      <w:marTop w:val="0"/>
                                      <w:marBottom w:val="0"/>
                                      <w:divBdr>
                                        <w:top w:val="none" w:sz="0" w:space="0" w:color="auto"/>
                                        <w:left w:val="none" w:sz="0" w:space="0" w:color="auto"/>
                                        <w:bottom w:val="none" w:sz="0" w:space="0" w:color="auto"/>
                                        <w:right w:val="none" w:sz="0" w:space="0" w:color="auto"/>
                                      </w:divBdr>
                                      <w:divsChild>
                                        <w:div w:id="47000696">
                                          <w:marLeft w:val="0"/>
                                          <w:marRight w:val="0"/>
                                          <w:marTop w:val="0"/>
                                          <w:marBottom w:val="0"/>
                                          <w:divBdr>
                                            <w:top w:val="none" w:sz="0" w:space="0" w:color="auto"/>
                                            <w:left w:val="none" w:sz="0" w:space="0" w:color="auto"/>
                                            <w:bottom w:val="none" w:sz="0" w:space="0" w:color="auto"/>
                                            <w:right w:val="none" w:sz="0" w:space="0" w:color="auto"/>
                                          </w:divBdr>
                                        </w:div>
                                      </w:divsChild>
                                    </w:div>
                                    <w:div w:id="836845313">
                                      <w:marLeft w:val="0"/>
                                      <w:marRight w:val="0"/>
                                      <w:marTop w:val="0"/>
                                      <w:marBottom w:val="0"/>
                                      <w:divBdr>
                                        <w:top w:val="none" w:sz="0" w:space="0" w:color="auto"/>
                                        <w:left w:val="none" w:sz="0" w:space="0" w:color="auto"/>
                                        <w:bottom w:val="none" w:sz="0" w:space="0" w:color="auto"/>
                                        <w:right w:val="none" w:sz="0" w:space="0" w:color="auto"/>
                                      </w:divBdr>
                                      <w:divsChild>
                                        <w:div w:id="9401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isateur\Saved%20Games\Documents\-1-feuil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-1-feuille</Template>
  <TotalTime>10</TotalTime>
  <Pages>1</Pages>
  <Words>487</Words>
  <Characters>2679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2016-09-04T19:44:00Z</dcterms:created>
  <dcterms:modified xsi:type="dcterms:W3CDTF">2016-09-11T20:38:00Z</dcterms:modified>
</cp:coreProperties>
</file>