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90D" w:rsidRPr="0063290D" w:rsidRDefault="00DB57E2" w:rsidP="00DB57E2">
      <w:pPr>
        <w:ind w:left="708" w:firstLine="708"/>
        <w:rPr>
          <w:rFonts w:ascii="Comic Sans MS" w:hAnsi="Comic Sans MS" w:cs="Arial"/>
          <w:b/>
          <w:bCs/>
          <w:sz w:val="28"/>
          <w:szCs w:val="28"/>
        </w:rPr>
      </w:pPr>
      <w:r>
        <w:rPr>
          <w:rFonts w:ascii="Monotype Corsiva" w:hAnsi="Monotype Corsiva"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30B0A8A6" wp14:editId="0442A6CD">
            <wp:simplePos x="0" y="0"/>
            <wp:positionH relativeFrom="margin">
              <wp:posOffset>59690</wp:posOffset>
            </wp:positionH>
            <wp:positionV relativeFrom="margin">
              <wp:posOffset>-140335</wp:posOffset>
            </wp:positionV>
            <wp:extent cx="1028700" cy="78676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343F" w:rsidRPr="00DB41D8">
        <w:rPr>
          <w:rFonts w:ascii="Comic Sans MS" w:hAnsi="Comic Sans MS" w:cs="Arial"/>
          <w:b/>
          <w:bCs/>
          <w:sz w:val="28"/>
          <w:szCs w:val="28"/>
        </w:rPr>
        <w:t>Paroisse St Luc des Rivières</w:t>
      </w:r>
      <w:r w:rsidR="003837FB">
        <w:rPr>
          <w:rFonts w:ascii="Comic Sans MS" w:hAnsi="Comic Sans MS" w:cs="Arial"/>
          <w:b/>
          <w:bCs/>
          <w:sz w:val="28"/>
          <w:szCs w:val="28"/>
        </w:rPr>
        <w:t xml:space="preserve"> -</w:t>
      </w:r>
      <w:r w:rsidR="00EA0675">
        <w:rPr>
          <w:rFonts w:ascii="Comic Sans MS" w:hAnsi="Comic Sans MS" w:cs="Arial"/>
          <w:b/>
          <w:bCs/>
          <w:sz w:val="28"/>
          <w:szCs w:val="28"/>
        </w:rPr>
        <w:t xml:space="preserve"> </w:t>
      </w:r>
      <w:r w:rsidR="00334E21">
        <w:rPr>
          <w:rFonts w:ascii="Comic Sans MS" w:hAnsi="Comic Sans MS" w:cs="Arial"/>
          <w:b/>
          <w:bCs/>
          <w:sz w:val="28"/>
          <w:szCs w:val="28"/>
        </w:rPr>
        <w:t>26</w:t>
      </w:r>
      <w:r w:rsidR="00EA12B6">
        <w:rPr>
          <w:rFonts w:ascii="Comic Sans MS" w:hAnsi="Comic Sans MS" w:cs="Arial"/>
          <w:b/>
          <w:bCs/>
          <w:sz w:val="28"/>
          <w:szCs w:val="28"/>
        </w:rPr>
        <w:t xml:space="preserve"> Avril</w:t>
      </w:r>
      <w:r w:rsidR="00EA0675">
        <w:rPr>
          <w:rFonts w:ascii="Comic Sans MS" w:hAnsi="Comic Sans MS" w:cs="Arial"/>
          <w:b/>
          <w:bCs/>
          <w:sz w:val="28"/>
          <w:szCs w:val="28"/>
        </w:rPr>
        <w:t xml:space="preserve"> 20</w:t>
      </w:r>
      <w:r w:rsidR="00334E21">
        <w:rPr>
          <w:rFonts w:ascii="Comic Sans MS" w:hAnsi="Comic Sans MS" w:cs="Arial"/>
          <w:b/>
          <w:bCs/>
          <w:sz w:val="28"/>
          <w:szCs w:val="28"/>
        </w:rPr>
        <w:t>20</w:t>
      </w:r>
    </w:p>
    <w:p w:rsidR="00536CA4" w:rsidRDefault="00EA12B6" w:rsidP="00536CA4">
      <w:pPr>
        <w:rPr>
          <w:rFonts w:ascii="Comic Sans MS" w:hAnsi="Comic Sans MS" w:cs="Arial"/>
          <w:b/>
          <w:bCs/>
          <w:sz w:val="28"/>
          <w:szCs w:val="28"/>
        </w:rPr>
      </w:pPr>
      <w:r>
        <w:rPr>
          <w:rFonts w:ascii="Comic Sans MS" w:hAnsi="Comic Sans MS" w:cs="Arial"/>
          <w:b/>
          <w:bCs/>
          <w:sz w:val="28"/>
          <w:szCs w:val="28"/>
        </w:rPr>
        <w:t xml:space="preserve"> </w:t>
      </w:r>
      <w:r>
        <w:rPr>
          <w:rFonts w:ascii="Comic Sans MS" w:hAnsi="Comic Sans MS" w:cs="Arial"/>
          <w:b/>
          <w:bCs/>
          <w:sz w:val="28"/>
          <w:szCs w:val="28"/>
        </w:rPr>
        <w:tab/>
        <w:t>3</w:t>
      </w:r>
      <w:r w:rsidRPr="00EA12B6">
        <w:rPr>
          <w:rFonts w:ascii="Comic Sans MS" w:hAnsi="Comic Sans MS" w:cs="Arial"/>
          <w:b/>
          <w:bCs/>
          <w:sz w:val="28"/>
          <w:szCs w:val="28"/>
          <w:vertAlign w:val="superscript"/>
        </w:rPr>
        <w:t>èm</w:t>
      </w:r>
      <w:r>
        <w:rPr>
          <w:rFonts w:ascii="Comic Sans MS" w:hAnsi="Comic Sans MS" w:cs="Arial"/>
          <w:b/>
          <w:bCs/>
          <w:sz w:val="28"/>
          <w:szCs w:val="28"/>
          <w:vertAlign w:val="superscript"/>
        </w:rPr>
        <w:t>e</w:t>
      </w:r>
      <w:r>
        <w:rPr>
          <w:rFonts w:ascii="Comic Sans MS" w:hAnsi="Comic Sans MS" w:cs="Arial"/>
          <w:b/>
          <w:bCs/>
          <w:sz w:val="28"/>
          <w:szCs w:val="28"/>
        </w:rPr>
        <w:t xml:space="preserve"> Dimanche de Pâques </w:t>
      </w:r>
      <w:r w:rsidR="00086368">
        <w:rPr>
          <w:rFonts w:ascii="Comic Sans MS" w:hAnsi="Comic Sans MS" w:cs="Arial"/>
          <w:b/>
          <w:bCs/>
          <w:sz w:val="28"/>
          <w:szCs w:val="28"/>
        </w:rPr>
        <w:t>–</w:t>
      </w:r>
      <w:r w:rsidR="00DB57E2">
        <w:rPr>
          <w:rFonts w:ascii="Comic Sans MS" w:hAnsi="Comic Sans MS" w:cs="Arial"/>
          <w:b/>
          <w:bCs/>
          <w:sz w:val="28"/>
          <w:szCs w:val="28"/>
        </w:rPr>
        <w:t xml:space="preserve"> Année A</w:t>
      </w:r>
    </w:p>
    <w:p w:rsidR="00DB57E2" w:rsidRPr="00DB57E2" w:rsidRDefault="00DB57E2" w:rsidP="00536CA4">
      <w:pPr>
        <w:rPr>
          <w:rFonts w:asciiTheme="minorHAnsi" w:hAnsiTheme="minorHAnsi" w:cs="Arial"/>
          <w:b/>
          <w:bCs/>
          <w:sz w:val="16"/>
          <w:szCs w:val="16"/>
        </w:rPr>
      </w:pPr>
    </w:p>
    <w:p w:rsidR="008E1787" w:rsidRPr="00A51142" w:rsidRDefault="008E1787">
      <w:pPr>
        <w:rPr>
          <w:rFonts w:ascii="Arial" w:hAnsi="Arial" w:cs="Arial"/>
          <w:b/>
          <w:bCs/>
          <w:sz w:val="16"/>
          <w:szCs w:val="16"/>
        </w:rPr>
      </w:pPr>
    </w:p>
    <w:p w:rsidR="00683975" w:rsidRPr="00BC3FEE" w:rsidRDefault="00F2343F" w:rsidP="00DB57E2">
      <w:pPr>
        <w:jc w:val="center"/>
        <w:rPr>
          <w:rFonts w:asciiTheme="minorHAnsi" w:hAnsiTheme="minorHAnsi" w:cs="Tahoma"/>
          <w:b/>
          <w:bCs/>
          <w:sz w:val="28"/>
          <w:szCs w:val="28"/>
          <w:u w:val="single"/>
        </w:rPr>
      </w:pPr>
      <w:r w:rsidRPr="00BC3FEE">
        <w:rPr>
          <w:rFonts w:asciiTheme="minorHAnsi" w:hAnsiTheme="minorHAnsi" w:cs="Tahoma"/>
          <w:b/>
          <w:bCs/>
          <w:sz w:val="28"/>
          <w:szCs w:val="28"/>
          <w:u w:val="single"/>
        </w:rPr>
        <w:t>Liturgie d’ouverture</w:t>
      </w:r>
    </w:p>
    <w:p w:rsidR="00FC663A" w:rsidRPr="003B56D9" w:rsidRDefault="00FC663A" w:rsidP="00A91703">
      <w:pPr>
        <w:rPr>
          <w:rFonts w:asciiTheme="minorHAnsi" w:hAnsiTheme="minorHAnsi" w:cs="Arial"/>
          <w:sz w:val="18"/>
          <w:szCs w:val="18"/>
        </w:rPr>
      </w:pPr>
    </w:p>
    <w:p w:rsidR="0024231B" w:rsidRPr="00E6194B" w:rsidRDefault="0077292A" w:rsidP="00DC14E0">
      <w:pPr>
        <w:rPr>
          <w:rFonts w:asciiTheme="minorHAnsi" w:hAnsiTheme="minorHAnsi" w:cs="Tahoma"/>
          <w:bCs/>
        </w:rPr>
      </w:pPr>
      <w:r w:rsidRPr="007E154A">
        <w:rPr>
          <w:rFonts w:ascii="Arial" w:hAnsi="Arial" w:cs="Arial"/>
          <w:b/>
          <w:bCs/>
          <w:sz w:val="28"/>
          <w:szCs w:val="28"/>
        </w:rPr>
        <w:t>♫</w:t>
      </w:r>
      <w:r w:rsidRPr="007E154A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="00FC663A" w:rsidRPr="007E154A">
        <w:rPr>
          <w:rFonts w:asciiTheme="minorHAnsi" w:hAnsiTheme="minorHAnsi" w:cs="Tahoma"/>
          <w:b/>
          <w:bCs/>
          <w:u w:val="single"/>
        </w:rPr>
        <w:t>Chant d’entrée</w:t>
      </w:r>
      <w:r w:rsidR="00FC663A" w:rsidRPr="007E154A">
        <w:rPr>
          <w:rFonts w:asciiTheme="minorHAnsi" w:hAnsiTheme="minorHAnsi" w:cs="Tahoma"/>
          <w:b/>
          <w:bCs/>
        </w:rPr>
        <w:t> :</w:t>
      </w:r>
      <w:r w:rsidRPr="007E154A">
        <w:rPr>
          <w:rFonts w:asciiTheme="minorHAnsi" w:hAnsiTheme="minorHAnsi" w:cs="Tahoma"/>
          <w:b/>
          <w:bCs/>
        </w:rPr>
        <w:t xml:space="preserve"> </w:t>
      </w:r>
      <w:r w:rsidR="00CB6172">
        <w:rPr>
          <w:rFonts w:asciiTheme="minorHAnsi" w:hAnsiTheme="minorHAnsi" w:cs="Tahoma"/>
          <w:b/>
          <w:bCs/>
        </w:rPr>
        <w:t>Quand il disait à ses amis – I165-1</w:t>
      </w:r>
    </w:p>
    <w:p w:rsidR="00DC14E0" w:rsidRPr="00DC14E0" w:rsidRDefault="00DC14E0" w:rsidP="00DC14E0">
      <w:pPr>
        <w:rPr>
          <w:rFonts w:asciiTheme="minorHAnsi" w:hAnsiTheme="minorHAnsi" w:cs="Arial"/>
          <w:sz w:val="16"/>
          <w:szCs w:val="16"/>
        </w:rPr>
      </w:pPr>
    </w:p>
    <w:p w:rsidR="0077292A" w:rsidRDefault="0077292A" w:rsidP="00F10570">
      <w:pPr>
        <w:pStyle w:val="Sous-titre"/>
        <w:rPr>
          <w:rFonts w:asciiTheme="minorHAnsi" w:hAnsiTheme="minorHAnsi" w:cs="Tahoma"/>
          <w:b/>
          <w:bCs/>
          <w:sz w:val="24"/>
          <w:szCs w:val="24"/>
          <w:u w:val="none"/>
        </w:rPr>
      </w:pPr>
      <w:r w:rsidRPr="0077292A">
        <w:rPr>
          <w:rFonts w:ascii="Arial" w:hAnsi="Arial" w:cs="Arial"/>
          <w:b/>
          <w:bCs/>
          <w:sz w:val="28"/>
          <w:szCs w:val="28"/>
          <w:u w:val="none"/>
        </w:rPr>
        <w:t>♫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AC60ED" w:rsidRPr="007E154A">
        <w:rPr>
          <w:rFonts w:asciiTheme="minorHAnsi" w:hAnsiTheme="minorHAnsi" w:cs="Tahoma"/>
          <w:b/>
          <w:bCs/>
          <w:sz w:val="24"/>
          <w:szCs w:val="24"/>
        </w:rPr>
        <w:t>Rite pénitentiel</w:t>
      </w:r>
      <w:r w:rsidR="004362F9" w:rsidRPr="007E154A">
        <w:rPr>
          <w:rFonts w:asciiTheme="minorHAnsi" w:hAnsiTheme="minorHAnsi" w:cs="Tahoma"/>
          <w:b/>
          <w:bCs/>
          <w:sz w:val="24"/>
          <w:szCs w:val="24"/>
        </w:rPr>
        <w:t> </w:t>
      </w:r>
      <w:r w:rsidR="004362F9" w:rsidRPr="007E154A">
        <w:rPr>
          <w:rFonts w:asciiTheme="minorHAnsi" w:hAnsiTheme="minorHAnsi" w:cs="Tahoma"/>
          <w:b/>
          <w:bCs/>
          <w:sz w:val="24"/>
          <w:szCs w:val="24"/>
          <w:u w:val="none"/>
        </w:rPr>
        <w:t>:</w:t>
      </w:r>
      <w:r w:rsidR="00E725D0">
        <w:rPr>
          <w:rFonts w:asciiTheme="minorHAnsi" w:hAnsiTheme="minorHAnsi" w:cs="Tahoma"/>
          <w:b/>
          <w:bCs/>
          <w:sz w:val="24"/>
          <w:szCs w:val="24"/>
          <w:u w:val="none"/>
        </w:rPr>
        <w:t xml:space="preserve"> </w:t>
      </w:r>
      <w:bookmarkStart w:id="0" w:name="_Hlk36456023"/>
      <w:r w:rsidR="00CB6172">
        <w:rPr>
          <w:rFonts w:asciiTheme="minorHAnsi" w:hAnsiTheme="minorHAnsi" w:cs="Tahoma"/>
          <w:b/>
          <w:bCs/>
          <w:sz w:val="24"/>
          <w:szCs w:val="24"/>
          <w:u w:val="none"/>
        </w:rPr>
        <w:t>Messe d’Emmaüs</w:t>
      </w:r>
      <w:bookmarkEnd w:id="0"/>
      <w:r w:rsidR="00D80B0F">
        <w:rPr>
          <w:rFonts w:asciiTheme="minorHAnsi" w:hAnsiTheme="minorHAnsi" w:cs="Tahoma"/>
          <w:b/>
          <w:bCs/>
          <w:sz w:val="24"/>
          <w:szCs w:val="24"/>
          <w:u w:val="none"/>
        </w:rPr>
        <w:t xml:space="preserve"> – C53-71</w:t>
      </w:r>
    </w:p>
    <w:p w:rsidR="00D9371E" w:rsidRPr="00921BF9" w:rsidRDefault="00D9371E" w:rsidP="00D9371E">
      <w:pPr>
        <w:pStyle w:val="Sous-titre"/>
        <w:rPr>
          <w:rFonts w:asciiTheme="minorHAnsi" w:hAnsiTheme="minorHAnsi" w:cs="Tahoma"/>
          <w:b/>
          <w:bCs/>
          <w:sz w:val="16"/>
          <w:szCs w:val="16"/>
          <w:u w:val="none"/>
        </w:rPr>
      </w:pPr>
    </w:p>
    <w:p w:rsidR="00D9371E" w:rsidRPr="0020265C" w:rsidRDefault="00460674" w:rsidP="00D9371E">
      <w:pPr>
        <w:pStyle w:val="Sous-titre"/>
        <w:rPr>
          <w:rFonts w:asciiTheme="minorHAnsi" w:hAnsiTheme="minorHAnsi" w:cs="Arial"/>
          <w:sz w:val="24"/>
          <w:szCs w:val="24"/>
          <w:u w:val="none"/>
        </w:rPr>
      </w:pPr>
      <w:r>
        <w:rPr>
          <w:rFonts w:asciiTheme="minorHAnsi" w:hAnsiTheme="minorHAnsi" w:cs="Tahoma"/>
          <w:b/>
          <w:bCs/>
          <w:sz w:val="24"/>
          <w:szCs w:val="24"/>
          <w:u w:val="none"/>
        </w:rPr>
        <w:t xml:space="preserve"> </w:t>
      </w:r>
      <w:r w:rsidR="00D9371E" w:rsidRPr="008E6FC7">
        <w:rPr>
          <w:rFonts w:ascii="Arial" w:hAnsi="Arial" w:cs="Arial"/>
          <w:b/>
          <w:bCs/>
          <w:sz w:val="28"/>
          <w:szCs w:val="28"/>
          <w:u w:val="none"/>
        </w:rPr>
        <w:t>♫</w:t>
      </w:r>
      <w:r w:rsidR="00D9371E" w:rsidRPr="008E6FC7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D9371E">
        <w:rPr>
          <w:rFonts w:asciiTheme="minorHAnsi" w:hAnsiTheme="minorHAnsi" w:cs="Arial"/>
          <w:b/>
          <w:bCs/>
          <w:sz w:val="24"/>
          <w:szCs w:val="24"/>
        </w:rPr>
        <w:t xml:space="preserve">Gloire à </w:t>
      </w:r>
      <w:r w:rsidR="00D9371E" w:rsidRPr="008E6FC7">
        <w:rPr>
          <w:rFonts w:asciiTheme="minorHAnsi" w:hAnsiTheme="minorHAnsi" w:cs="Arial"/>
          <w:b/>
          <w:bCs/>
          <w:sz w:val="24"/>
          <w:szCs w:val="24"/>
        </w:rPr>
        <w:t>Dieu </w:t>
      </w:r>
      <w:r w:rsidR="00D9371E" w:rsidRPr="008E6FC7">
        <w:rPr>
          <w:rFonts w:asciiTheme="minorHAnsi" w:hAnsiTheme="minorHAnsi" w:cs="Arial"/>
          <w:b/>
          <w:bCs/>
          <w:sz w:val="24"/>
          <w:szCs w:val="24"/>
          <w:u w:val="none"/>
        </w:rPr>
        <w:t>:</w:t>
      </w:r>
      <w:r w:rsidR="00CB6172">
        <w:rPr>
          <w:rFonts w:asciiTheme="minorHAnsi" w:hAnsiTheme="minorHAnsi" w:cs="Arial"/>
          <w:b/>
          <w:bCs/>
          <w:sz w:val="24"/>
          <w:szCs w:val="24"/>
          <w:u w:val="none"/>
        </w:rPr>
        <w:t xml:space="preserve"> </w:t>
      </w:r>
      <w:r w:rsidR="00CB6172">
        <w:rPr>
          <w:rFonts w:asciiTheme="minorHAnsi" w:hAnsiTheme="minorHAnsi" w:cs="Tahoma"/>
          <w:b/>
          <w:bCs/>
          <w:sz w:val="24"/>
          <w:szCs w:val="24"/>
          <w:u w:val="none"/>
        </w:rPr>
        <w:t>Messe d’Emmaüs</w:t>
      </w:r>
      <w:r w:rsidR="00D80B0F">
        <w:rPr>
          <w:rFonts w:asciiTheme="minorHAnsi" w:hAnsiTheme="minorHAnsi" w:cs="Tahoma"/>
          <w:b/>
          <w:bCs/>
          <w:sz w:val="24"/>
          <w:szCs w:val="24"/>
          <w:u w:val="none"/>
        </w:rPr>
        <w:t xml:space="preserve"> – F 53-72</w:t>
      </w:r>
    </w:p>
    <w:p w:rsidR="00460674" w:rsidRDefault="00460674" w:rsidP="00F10570">
      <w:pPr>
        <w:pStyle w:val="Sous-titre"/>
        <w:rPr>
          <w:rFonts w:asciiTheme="minorHAnsi" w:hAnsiTheme="minorHAnsi" w:cs="Tahoma"/>
          <w:bCs/>
          <w:sz w:val="24"/>
          <w:szCs w:val="24"/>
          <w:u w:val="none"/>
        </w:rPr>
      </w:pPr>
      <w:r>
        <w:rPr>
          <w:rFonts w:asciiTheme="minorHAnsi" w:hAnsiTheme="minorHAnsi" w:cs="Tahoma"/>
          <w:b/>
          <w:bCs/>
          <w:sz w:val="24"/>
          <w:szCs w:val="24"/>
          <w:u w:val="none"/>
        </w:rPr>
        <w:t xml:space="preserve">                                    </w:t>
      </w:r>
    </w:p>
    <w:p w:rsidR="00334E21" w:rsidRDefault="00F2343F" w:rsidP="0077292A">
      <w:pPr>
        <w:autoSpaceDE w:val="0"/>
        <w:autoSpaceDN w:val="0"/>
        <w:adjustRightInd w:val="0"/>
        <w:rPr>
          <w:rFonts w:asciiTheme="minorHAnsi" w:hAnsiTheme="minorHAnsi" w:cs="Tahoma"/>
          <w:iCs/>
        </w:rPr>
      </w:pPr>
      <w:r w:rsidRPr="007E154A">
        <w:rPr>
          <w:rFonts w:asciiTheme="minorHAnsi" w:hAnsiTheme="minorHAnsi" w:cs="Tahoma"/>
          <w:b/>
          <w:bCs/>
          <w:u w:val="single"/>
        </w:rPr>
        <w:t>Prière d’ouvertu</w:t>
      </w:r>
      <w:r w:rsidR="004F3480" w:rsidRPr="007E154A">
        <w:rPr>
          <w:rFonts w:asciiTheme="minorHAnsi" w:hAnsiTheme="minorHAnsi" w:cs="Tahoma"/>
          <w:b/>
          <w:bCs/>
          <w:u w:val="single"/>
        </w:rPr>
        <w:t>re</w:t>
      </w:r>
      <w:r w:rsidR="00200B68">
        <w:rPr>
          <w:rFonts w:asciiTheme="minorHAnsi" w:hAnsiTheme="minorHAnsi" w:cs="Tahoma"/>
          <w:b/>
          <w:bCs/>
        </w:rPr>
        <w:t> </w:t>
      </w:r>
      <w:r w:rsidR="00200B68">
        <w:rPr>
          <w:rFonts w:asciiTheme="minorHAnsi" w:hAnsiTheme="minorHAnsi" w:cs="Tahoma"/>
          <w:iCs/>
        </w:rPr>
        <w:t>:</w:t>
      </w:r>
      <w:r w:rsidR="00334E21">
        <w:rPr>
          <w:rFonts w:asciiTheme="minorHAnsi" w:hAnsiTheme="minorHAnsi" w:cs="Tahoma"/>
          <w:iCs/>
        </w:rPr>
        <w:t xml:space="preserve"> </w:t>
      </w:r>
    </w:p>
    <w:p w:rsidR="00CB6172" w:rsidRDefault="00334E21" w:rsidP="00334E21">
      <w:pPr>
        <w:autoSpaceDE w:val="0"/>
        <w:autoSpaceDN w:val="0"/>
        <w:adjustRightInd w:val="0"/>
        <w:rPr>
          <w:rFonts w:asciiTheme="minorHAnsi" w:hAnsiTheme="minorHAnsi" w:cs="Tahoma"/>
          <w:b/>
          <w:bCs/>
          <w:sz w:val="22"/>
          <w:szCs w:val="22"/>
        </w:rPr>
      </w:pPr>
      <w:r w:rsidRPr="00CB6172">
        <w:rPr>
          <w:rFonts w:asciiTheme="minorHAnsi" w:hAnsiTheme="minorHAnsi" w:cstheme="minorHAnsi"/>
          <w:sz w:val="22"/>
          <w:szCs w:val="22"/>
          <w:lang w:eastAsia="fr-FR"/>
        </w:rPr>
        <w:t>Garde à ton peuple sa joie, Seigneur, toi qui refais ses forces et sa</w:t>
      </w:r>
      <w:r w:rsidR="00CB6172">
        <w:rPr>
          <w:rFonts w:asciiTheme="minorHAnsi" w:hAnsiTheme="minorHAnsi" w:cstheme="minorHAnsi"/>
          <w:sz w:val="22"/>
          <w:szCs w:val="22"/>
          <w:lang w:eastAsia="fr-FR"/>
        </w:rPr>
        <w:t xml:space="preserve"> </w:t>
      </w:r>
      <w:r w:rsidRPr="00CB6172">
        <w:rPr>
          <w:rFonts w:asciiTheme="minorHAnsi" w:hAnsiTheme="minorHAnsi" w:cstheme="minorHAnsi"/>
          <w:sz w:val="22"/>
          <w:szCs w:val="22"/>
          <w:lang w:eastAsia="fr-FR"/>
        </w:rPr>
        <w:t>jeunesse ; tu nous as rendu la dignité de fils de Dieu, affermis-nous</w:t>
      </w:r>
      <w:r w:rsidR="00CB6172">
        <w:rPr>
          <w:rFonts w:asciiTheme="minorHAnsi" w:hAnsiTheme="minorHAnsi" w:cstheme="minorHAnsi"/>
          <w:sz w:val="22"/>
          <w:szCs w:val="22"/>
          <w:lang w:eastAsia="fr-FR"/>
        </w:rPr>
        <w:t xml:space="preserve"> </w:t>
      </w:r>
      <w:r w:rsidRPr="00CB6172">
        <w:rPr>
          <w:rFonts w:asciiTheme="minorHAnsi" w:hAnsiTheme="minorHAnsi" w:cstheme="minorHAnsi"/>
          <w:sz w:val="22"/>
          <w:szCs w:val="22"/>
          <w:lang w:eastAsia="fr-FR"/>
        </w:rPr>
        <w:t xml:space="preserve">dans l’espérance de la résurrection. </w:t>
      </w:r>
      <w:r w:rsidRPr="00CB6172">
        <w:rPr>
          <w:rFonts w:asciiTheme="minorHAnsi" w:hAnsiTheme="minorHAnsi" w:cstheme="minorHAnsi"/>
          <w:bCs/>
          <w:sz w:val="22"/>
          <w:szCs w:val="22"/>
        </w:rPr>
        <w:t>Par Jésus Christ, ton Fils, notre</w:t>
      </w:r>
      <w:r w:rsidRPr="002405FD">
        <w:rPr>
          <w:rFonts w:asciiTheme="minorHAnsi" w:hAnsiTheme="minorHAnsi" w:cs="Tahoma"/>
          <w:bCs/>
          <w:sz w:val="22"/>
          <w:szCs w:val="22"/>
        </w:rPr>
        <w:t xml:space="preserve"> Seigneur et notre </w:t>
      </w:r>
      <w:proofErr w:type="gramStart"/>
      <w:r w:rsidRPr="002405FD">
        <w:rPr>
          <w:rFonts w:asciiTheme="minorHAnsi" w:hAnsiTheme="minorHAnsi" w:cs="Tahoma"/>
          <w:bCs/>
          <w:sz w:val="22"/>
          <w:szCs w:val="22"/>
        </w:rPr>
        <w:t>Dieu,  qui</w:t>
      </w:r>
      <w:proofErr w:type="gramEnd"/>
      <w:r w:rsidRPr="002405FD">
        <w:rPr>
          <w:rFonts w:asciiTheme="minorHAnsi" w:hAnsiTheme="minorHAnsi" w:cs="Tahoma"/>
          <w:bCs/>
          <w:sz w:val="22"/>
          <w:szCs w:val="22"/>
        </w:rPr>
        <w:t xml:space="preserve"> règne avec toi et le Saint Esprit, maintenant et pour les siècles des siècles. </w:t>
      </w:r>
      <w:r w:rsidRPr="002405FD">
        <w:rPr>
          <w:rFonts w:asciiTheme="minorHAnsi" w:hAnsiTheme="minorHAnsi" w:cs="Tahoma"/>
          <w:b/>
          <w:bCs/>
          <w:sz w:val="22"/>
          <w:szCs w:val="22"/>
        </w:rPr>
        <w:t>Am</w:t>
      </w:r>
      <w:r w:rsidR="00CB6172">
        <w:rPr>
          <w:rFonts w:asciiTheme="minorHAnsi" w:hAnsiTheme="minorHAnsi" w:cs="Tahoma"/>
          <w:b/>
          <w:bCs/>
          <w:sz w:val="22"/>
          <w:szCs w:val="22"/>
        </w:rPr>
        <w:t xml:space="preserve">en </w:t>
      </w:r>
    </w:p>
    <w:p w:rsidR="00551949" w:rsidRPr="00D80B0F" w:rsidRDefault="00200B68" w:rsidP="00334E21">
      <w:pPr>
        <w:autoSpaceDE w:val="0"/>
        <w:autoSpaceDN w:val="0"/>
        <w:adjustRightInd w:val="0"/>
        <w:rPr>
          <w:rFonts w:asciiTheme="minorHAnsi" w:hAnsiTheme="minorHAnsi" w:cs="Tahoma"/>
          <w:iCs/>
          <w:sz w:val="16"/>
          <w:szCs w:val="16"/>
        </w:rPr>
      </w:pPr>
      <w:r w:rsidRPr="00A51142">
        <w:rPr>
          <w:rFonts w:asciiTheme="minorHAnsi" w:hAnsiTheme="minorHAnsi" w:cs="Tahoma"/>
          <w:iCs/>
          <w:sz w:val="22"/>
          <w:szCs w:val="22"/>
        </w:rPr>
        <w:tab/>
      </w:r>
    </w:p>
    <w:p w:rsidR="00416609" w:rsidRPr="00FB18CA" w:rsidRDefault="00F2343F" w:rsidP="00416609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FB18CA">
        <w:rPr>
          <w:rFonts w:asciiTheme="minorHAnsi" w:hAnsiTheme="minorHAnsi" w:cs="Arial"/>
          <w:b/>
          <w:bCs/>
          <w:sz w:val="28"/>
          <w:szCs w:val="28"/>
          <w:u w:val="single"/>
        </w:rPr>
        <w:t>Liturgie de la parole</w:t>
      </w:r>
    </w:p>
    <w:p w:rsidR="000E3189" w:rsidRPr="00044D71" w:rsidRDefault="000E3189" w:rsidP="000E3189">
      <w:pPr>
        <w:rPr>
          <w:rFonts w:ascii="Tahoma" w:hAnsi="Tahoma" w:cs="Tahoma"/>
          <w:b/>
          <w:bCs/>
          <w:sz w:val="16"/>
          <w:szCs w:val="16"/>
          <w:u w:val="single"/>
        </w:rPr>
      </w:pPr>
    </w:p>
    <w:p w:rsidR="00552972" w:rsidRPr="0017117D" w:rsidRDefault="00510C7D" w:rsidP="00552972">
      <w:pPr>
        <w:numPr>
          <w:ilvl w:val="0"/>
          <w:numId w:val="10"/>
        </w:numPr>
        <w:autoSpaceDE w:val="0"/>
        <w:autoSpaceDN w:val="0"/>
        <w:adjustRightInd w:val="0"/>
        <w:spacing w:before="40"/>
        <w:rPr>
          <w:rFonts w:asciiTheme="minorHAnsi" w:eastAsia="Times New Roman" w:hAnsiTheme="minorHAnsi" w:cs="Tahoma"/>
          <w:b/>
          <w:i/>
          <w:iCs/>
          <w:color w:val="000000"/>
          <w:lang w:eastAsia="fr-FR"/>
        </w:rPr>
      </w:pPr>
      <w:r w:rsidRPr="00E6194B">
        <w:rPr>
          <w:rFonts w:asciiTheme="minorHAnsi" w:hAnsiTheme="minorHAnsi" w:cs="Arial"/>
          <w:b/>
          <w:bCs/>
        </w:rPr>
        <w:t xml:space="preserve">Lecture </w:t>
      </w:r>
      <w:r w:rsidR="00D9371E">
        <w:rPr>
          <w:rFonts w:ascii="Tahoma" w:eastAsia="Times New Roman" w:hAnsi="Tahoma" w:cs="Tahoma"/>
          <w:b/>
          <w:color w:val="000000"/>
          <w:sz w:val="20"/>
          <w:szCs w:val="20"/>
          <w:lang w:eastAsia="fr-FR"/>
        </w:rPr>
        <w:t xml:space="preserve"> </w:t>
      </w:r>
      <w:r w:rsidR="00D9371E" w:rsidRPr="00663BBE">
        <w:rPr>
          <w:rFonts w:ascii="Tahoma" w:hAnsi="Tahoma" w:cs="Tahoma"/>
          <w:b/>
          <w:color w:val="000000"/>
          <w:sz w:val="20"/>
          <w:szCs w:val="20"/>
        </w:rPr>
        <w:t xml:space="preserve">du livre </w:t>
      </w:r>
      <w:r w:rsidR="00D9371E" w:rsidRPr="0017117D">
        <w:rPr>
          <w:rFonts w:asciiTheme="minorHAnsi" w:hAnsiTheme="minorHAnsi" w:cs="Tahoma"/>
          <w:b/>
          <w:color w:val="000000"/>
        </w:rPr>
        <w:t>des Actes des Apôtres (2, 14. 22b-33)</w:t>
      </w:r>
    </w:p>
    <w:p w:rsidR="004A677E" w:rsidRPr="00921BF9" w:rsidRDefault="004A677E" w:rsidP="005A52A3">
      <w:pPr>
        <w:ind w:left="420"/>
        <w:rPr>
          <w:rFonts w:asciiTheme="minorHAnsi" w:hAnsiTheme="minorHAnsi" w:cs="Arial"/>
          <w:b/>
          <w:bCs/>
          <w:sz w:val="16"/>
          <w:szCs w:val="16"/>
        </w:rPr>
      </w:pPr>
    </w:p>
    <w:p w:rsidR="00404014" w:rsidRPr="007E154A" w:rsidRDefault="0077292A" w:rsidP="00C20D8C">
      <w:pPr>
        <w:rPr>
          <w:rFonts w:asciiTheme="minorHAnsi" w:hAnsiTheme="minorHAnsi" w:cs="Arial"/>
        </w:rPr>
      </w:pPr>
      <w:r w:rsidRPr="008A2CB8">
        <w:rPr>
          <w:rFonts w:ascii="Arial" w:hAnsi="Arial" w:cs="Arial"/>
          <w:b/>
          <w:bCs/>
          <w:sz w:val="28"/>
          <w:szCs w:val="28"/>
        </w:rPr>
        <w:t>♫</w:t>
      </w:r>
      <w:r w:rsidR="007E154A">
        <w:rPr>
          <w:rFonts w:ascii="Arial" w:hAnsi="Arial" w:cs="Arial"/>
          <w:b/>
          <w:bCs/>
          <w:sz w:val="28"/>
          <w:szCs w:val="28"/>
        </w:rPr>
        <w:t xml:space="preserve"> </w:t>
      </w:r>
      <w:r w:rsidR="000E3189" w:rsidRPr="007E154A">
        <w:rPr>
          <w:rFonts w:asciiTheme="minorHAnsi" w:hAnsiTheme="minorHAnsi" w:cs="Arial"/>
          <w:b/>
          <w:bCs/>
          <w:u w:val="single"/>
        </w:rPr>
        <w:t>Psaume</w:t>
      </w:r>
      <w:r w:rsidR="00357456" w:rsidRPr="007E154A">
        <w:rPr>
          <w:rFonts w:asciiTheme="minorHAnsi" w:hAnsiTheme="minorHAnsi" w:cs="Arial"/>
        </w:rPr>
        <w:t> :</w:t>
      </w:r>
      <w:r w:rsidR="00395080" w:rsidRPr="007E154A">
        <w:rPr>
          <w:rFonts w:asciiTheme="minorHAnsi" w:hAnsiTheme="minorHAnsi" w:cs="Arial"/>
        </w:rPr>
        <w:t xml:space="preserve"> </w:t>
      </w:r>
    </w:p>
    <w:p w:rsidR="000220BF" w:rsidRDefault="000220BF" w:rsidP="00C20D8C">
      <w:pPr>
        <w:rPr>
          <w:rFonts w:ascii="Arial" w:hAnsi="Arial" w:cs="Arial"/>
          <w:sz w:val="22"/>
          <w:szCs w:val="22"/>
        </w:rPr>
      </w:pPr>
    </w:p>
    <w:p w:rsidR="000220BF" w:rsidRDefault="00CB6172" w:rsidP="00C20D8C">
      <w:pPr>
        <w:rPr>
          <w:rFonts w:ascii="Arial" w:hAnsi="Arial" w:cs="Arial"/>
          <w:sz w:val="22"/>
          <w:szCs w:val="22"/>
        </w:rPr>
      </w:pPr>
      <w:r w:rsidRPr="00CB6172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829425" cy="274773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595" cy="2757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949" w:rsidRPr="0017117D" w:rsidRDefault="00903334" w:rsidP="00551949">
      <w:pPr>
        <w:numPr>
          <w:ilvl w:val="0"/>
          <w:numId w:val="10"/>
        </w:numPr>
        <w:autoSpaceDE w:val="0"/>
        <w:autoSpaceDN w:val="0"/>
        <w:adjustRightInd w:val="0"/>
        <w:spacing w:before="40" w:line="281" w:lineRule="atLeast"/>
        <w:rPr>
          <w:rFonts w:asciiTheme="minorHAnsi" w:eastAsia="Times New Roman" w:hAnsiTheme="minorHAnsi" w:cs="Farnham Display"/>
          <w:b/>
          <w:color w:val="000000"/>
          <w:lang w:eastAsia="fr-FR"/>
        </w:rPr>
      </w:pPr>
      <w:r w:rsidRPr="00551949">
        <w:rPr>
          <w:rFonts w:asciiTheme="minorHAnsi" w:hAnsiTheme="minorHAnsi" w:cs="Arial"/>
          <w:b/>
          <w:bCs/>
        </w:rPr>
        <w:t>Lecture</w:t>
      </w:r>
      <w:r w:rsidR="004A5AA3" w:rsidRPr="00551949">
        <w:rPr>
          <w:rFonts w:asciiTheme="minorHAnsi" w:eastAsia="Times New Roman" w:hAnsiTheme="minorHAnsi" w:cs="Tahoma"/>
          <w:iCs/>
          <w:color w:val="000000"/>
          <w:lang w:eastAsia="fr-FR"/>
        </w:rPr>
        <w:t xml:space="preserve"> </w:t>
      </w:r>
      <w:r w:rsidR="0020265C" w:rsidRPr="00551949">
        <w:rPr>
          <w:rFonts w:asciiTheme="minorHAnsi" w:hAnsiTheme="minorHAnsi" w:cs="FarnhamDisplay-Light"/>
          <w:b/>
          <w:color w:val="000000"/>
        </w:rPr>
        <w:t>de</w:t>
      </w:r>
      <w:r w:rsidR="00D9371E">
        <w:rPr>
          <w:rFonts w:asciiTheme="minorHAnsi" w:hAnsiTheme="minorHAnsi" w:cs="FarnhamDisplay-Light"/>
          <w:b/>
          <w:color w:val="000000"/>
        </w:rPr>
        <w:t xml:space="preserve"> la lettre </w:t>
      </w:r>
      <w:r w:rsidR="00D9371E" w:rsidRPr="0017117D">
        <w:rPr>
          <w:rFonts w:asciiTheme="minorHAnsi" w:hAnsiTheme="minorHAnsi" w:cs="FarnhamDisplay-Light"/>
          <w:b/>
          <w:color w:val="000000"/>
        </w:rPr>
        <w:t xml:space="preserve">de </w:t>
      </w:r>
      <w:r w:rsidR="00D9371E" w:rsidRPr="0017117D">
        <w:rPr>
          <w:rFonts w:asciiTheme="minorHAnsi" w:hAnsiTheme="minorHAnsi" w:cs="Tahoma"/>
          <w:b/>
          <w:color w:val="000000"/>
        </w:rPr>
        <w:t>saint Pierre apôtre (1, 17</w:t>
      </w:r>
      <w:r w:rsidR="00D9371E" w:rsidRPr="0017117D">
        <w:rPr>
          <w:rFonts w:asciiTheme="minorHAnsi" w:hAnsiTheme="minorHAnsi" w:cs="Tahoma"/>
          <w:b/>
          <w:color w:val="000000"/>
        </w:rPr>
        <w:noBreakHyphen/>
        <w:t>21)</w:t>
      </w:r>
    </w:p>
    <w:p w:rsidR="00A94963" w:rsidRPr="0063290D" w:rsidRDefault="00A94963" w:rsidP="0063290D">
      <w:pPr>
        <w:autoSpaceDE w:val="0"/>
        <w:autoSpaceDN w:val="0"/>
        <w:adjustRightInd w:val="0"/>
        <w:spacing w:before="40" w:line="241" w:lineRule="atLeast"/>
        <w:ind w:left="420"/>
        <w:rPr>
          <w:rFonts w:asciiTheme="minorHAnsi" w:eastAsia="Times New Roman" w:hAnsiTheme="minorHAnsi" w:cs="Tahoma"/>
          <w:color w:val="000000"/>
          <w:sz w:val="16"/>
          <w:szCs w:val="16"/>
          <w:lang w:eastAsia="fr-FR"/>
        </w:rPr>
      </w:pPr>
    </w:p>
    <w:p w:rsidR="00A51142" w:rsidRDefault="0077292A" w:rsidP="00510C7D">
      <w:pPr>
        <w:rPr>
          <w:rFonts w:ascii="Arial" w:hAnsi="Arial" w:cs="Arial"/>
          <w:b/>
          <w:bCs/>
          <w:sz w:val="22"/>
          <w:szCs w:val="22"/>
        </w:rPr>
      </w:pPr>
      <w:r w:rsidRPr="008A2CB8">
        <w:rPr>
          <w:rFonts w:ascii="Arial" w:hAnsi="Arial" w:cs="Arial"/>
          <w:b/>
          <w:bCs/>
          <w:sz w:val="28"/>
          <w:szCs w:val="28"/>
        </w:rPr>
        <w:t>♫</w:t>
      </w:r>
      <w:r w:rsidR="007E154A">
        <w:rPr>
          <w:rFonts w:ascii="Arial" w:hAnsi="Arial" w:cs="Arial"/>
          <w:b/>
          <w:bCs/>
          <w:sz w:val="28"/>
          <w:szCs w:val="28"/>
        </w:rPr>
        <w:t xml:space="preserve"> </w:t>
      </w:r>
      <w:r w:rsidR="000D535E" w:rsidRPr="007E154A">
        <w:rPr>
          <w:rFonts w:asciiTheme="minorHAnsi" w:hAnsiTheme="minorHAnsi" w:cs="Arial"/>
          <w:b/>
          <w:bCs/>
          <w:u w:val="single"/>
        </w:rPr>
        <w:t>Acclamation à l’évangile</w:t>
      </w:r>
      <w:r w:rsidR="000D535E" w:rsidRPr="007E154A">
        <w:rPr>
          <w:rFonts w:asciiTheme="minorHAnsi" w:hAnsiTheme="minorHAnsi" w:cs="Arial"/>
          <w:b/>
          <w:bCs/>
        </w:rPr>
        <w:t> :</w:t>
      </w:r>
      <w:r w:rsidR="00C73608" w:rsidRPr="005101D6">
        <w:rPr>
          <w:rFonts w:ascii="Arial" w:hAnsi="Arial" w:cs="Arial"/>
          <w:b/>
          <w:bCs/>
          <w:sz w:val="22"/>
          <w:szCs w:val="22"/>
        </w:rPr>
        <w:t xml:space="preserve">   </w:t>
      </w:r>
      <w:r w:rsidR="00CB6172">
        <w:rPr>
          <w:rFonts w:ascii="Arial" w:hAnsi="Arial" w:cs="Arial"/>
          <w:b/>
          <w:bCs/>
          <w:sz w:val="22"/>
          <w:szCs w:val="22"/>
        </w:rPr>
        <w:t>CNA</w:t>
      </w:r>
      <w:r w:rsidR="00260DF8">
        <w:rPr>
          <w:rFonts w:ascii="Arial" w:hAnsi="Arial" w:cs="Arial"/>
          <w:b/>
          <w:bCs/>
          <w:sz w:val="22"/>
          <w:szCs w:val="22"/>
        </w:rPr>
        <w:t xml:space="preserve"> 215-4 – I169</w:t>
      </w:r>
    </w:p>
    <w:p w:rsidR="00A51142" w:rsidRDefault="00260DF8" w:rsidP="00510C7D">
      <w:pPr>
        <w:rPr>
          <w:rFonts w:ascii="Arial" w:hAnsi="Arial" w:cs="Arial"/>
          <w:b/>
          <w:bCs/>
          <w:sz w:val="22"/>
          <w:szCs w:val="22"/>
        </w:rPr>
      </w:pPr>
      <w:r w:rsidRPr="00260DF8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>
            <wp:extent cx="6479540" cy="6889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142" w:rsidRDefault="00A51142" w:rsidP="00510C7D">
      <w:pPr>
        <w:rPr>
          <w:rFonts w:ascii="Arial" w:hAnsi="Arial" w:cs="Arial"/>
          <w:b/>
          <w:bCs/>
          <w:sz w:val="22"/>
          <w:szCs w:val="22"/>
        </w:rPr>
      </w:pPr>
    </w:p>
    <w:p w:rsidR="006F329B" w:rsidRDefault="00260DF8" w:rsidP="00510C7D">
      <w:pPr>
        <w:rPr>
          <w:rFonts w:ascii="Arial" w:hAnsi="Arial" w:cs="Arial"/>
          <w:b/>
          <w:bCs/>
          <w:sz w:val="22"/>
          <w:szCs w:val="22"/>
        </w:rPr>
      </w:pPr>
      <w:r w:rsidRPr="00260DF8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>
            <wp:extent cx="4572000" cy="1270249"/>
            <wp:effectExtent l="0" t="0" r="0" b="635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383" cy="127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29B" w:rsidRPr="00D80B0F" w:rsidRDefault="006F329B" w:rsidP="00510C7D">
      <w:pPr>
        <w:rPr>
          <w:rFonts w:ascii="Arial" w:hAnsi="Arial" w:cs="Arial"/>
          <w:b/>
          <w:bCs/>
          <w:sz w:val="16"/>
          <w:szCs w:val="16"/>
        </w:rPr>
      </w:pPr>
    </w:p>
    <w:p w:rsidR="00552972" w:rsidRPr="00607E50" w:rsidRDefault="00903334" w:rsidP="00552972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before="40" w:line="281" w:lineRule="atLeast"/>
        <w:contextualSpacing/>
        <w:rPr>
          <w:rFonts w:asciiTheme="minorHAnsi" w:eastAsia="Times New Roman" w:hAnsiTheme="minorHAnsi" w:cs="Farnham Display"/>
          <w:b/>
          <w:color w:val="000000"/>
          <w:lang w:eastAsia="fr-FR"/>
        </w:rPr>
      </w:pPr>
      <w:r w:rsidRPr="00617C1F">
        <w:rPr>
          <w:rFonts w:asciiTheme="minorHAnsi" w:hAnsiTheme="minorHAnsi" w:cs="Arial"/>
          <w:b/>
          <w:bCs/>
        </w:rPr>
        <w:lastRenderedPageBreak/>
        <w:t>Évangile</w:t>
      </w:r>
      <w:r w:rsidR="003629EC" w:rsidRPr="00617C1F">
        <w:rPr>
          <w:rFonts w:asciiTheme="minorHAnsi" w:hAnsiTheme="minorHAnsi" w:cs="Arial"/>
          <w:b/>
          <w:bCs/>
        </w:rPr>
        <w:t xml:space="preserve"> </w:t>
      </w:r>
      <w:r w:rsidR="003629EC" w:rsidRPr="00617C1F">
        <w:rPr>
          <w:rFonts w:asciiTheme="minorHAnsi" w:hAnsiTheme="minorHAnsi" w:cs="Tahoma"/>
          <w:b/>
          <w:bCs/>
          <w:color w:val="000000"/>
        </w:rPr>
        <w:t xml:space="preserve">de Jésus-Christ </w:t>
      </w:r>
      <w:r w:rsidR="003629EC" w:rsidRPr="0017117D">
        <w:rPr>
          <w:rFonts w:asciiTheme="minorHAnsi" w:hAnsiTheme="minorHAnsi" w:cs="Farnham Display"/>
          <w:b/>
          <w:color w:val="000000"/>
        </w:rPr>
        <w:t xml:space="preserve">selon </w:t>
      </w:r>
      <w:r w:rsidR="0017117D" w:rsidRPr="0017117D">
        <w:rPr>
          <w:rFonts w:asciiTheme="minorHAnsi" w:hAnsiTheme="minorHAnsi" w:cs="Tahoma"/>
          <w:b/>
          <w:color w:val="000000"/>
        </w:rPr>
        <w:t>saint Luc (24, 13</w:t>
      </w:r>
      <w:r w:rsidR="0017117D" w:rsidRPr="0017117D">
        <w:rPr>
          <w:rFonts w:asciiTheme="minorHAnsi" w:hAnsiTheme="minorHAnsi" w:cs="Tahoma"/>
          <w:b/>
          <w:color w:val="000000"/>
        </w:rPr>
        <w:noBreakHyphen/>
        <w:t>35)</w:t>
      </w:r>
    </w:p>
    <w:p w:rsidR="00607E50" w:rsidRPr="00D80B0F" w:rsidRDefault="00607E50" w:rsidP="00552972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before="40" w:line="281" w:lineRule="atLeast"/>
        <w:contextualSpacing/>
        <w:rPr>
          <w:rFonts w:asciiTheme="minorHAnsi" w:eastAsia="Times New Roman" w:hAnsiTheme="minorHAnsi" w:cs="Farnham Display"/>
          <w:b/>
          <w:color w:val="000000"/>
          <w:lang w:eastAsia="fr-FR"/>
        </w:rPr>
      </w:pPr>
      <w:r>
        <w:rPr>
          <w:rFonts w:asciiTheme="minorHAnsi" w:hAnsiTheme="minorHAnsi" w:cs="Arial"/>
          <w:b/>
          <w:bCs/>
        </w:rPr>
        <w:t>Chant après la Parole : Marche avec nous</w:t>
      </w:r>
    </w:p>
    <w:p w:rsidR="00D80B0F" w:rsidRPr="0017117D" w:rsidRDefault="00D80B0F" w:rsidP="00D80B0F">
      <w:pPr>
        <w:pStyle w:val="Paragraphedeliste"/>
        <w:autoSpaceDE w:val="0"/>
        <w:autoSpaceDN w:val="0"/>
        <w:adjustRightInd w:val="0"/>
        <w:spacing w:before="40" w:line="281" w:lineRule="atLeast"/>
        <w:ind w:left="420"/>
        <w:contextualSpacing/>
        <w:rPr>
          <w:rFonts w:asciiTheme="minorHAnsi" w:eastAsia="Times New Roman" w:hAnsiTheme="minorHAnsi" w:cs="Farnham Display"/>
          <w:b/>
          <w:color w:val="000000"/>
          <w:lang w:eastAsia="fr-FR"/>
        </w:rPr>
      </w:pPr>
    </w:p>
    <w:p w:rsidR="00CD2A51" w:rsidRDefault="00CD2A51" w:rsidP="00CD2A51">
      <w:pPr>
        <w:rPr>
          <w:rFonts w:asciiTheme="minorHAnsi" w:hAnsiTheme="minorHAnsi" w:cs="Arial"/>
          <w:b/>
          <w:bCs/>
        </w:rPr>
      </w:pPr>
      <w:r w:rsidRPr="008A2CB8">
        <w:rPr>
          <w:rFonts w:ascii="Arial" w:hAnsi="Arial" w:cs="Arial"/>
          <w:b/>
          <w:bCs/>
          <w:sz w:val="28"/>
          <w:szCs w:val="28"/>
        </w:rPr>
        <w:t>♫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7E154A">
        <w:rPr>
          <w:rFonts w:asciiTheme="minorHAnsi" w:hAnsiTheme="minorHAnsi" w:cs="Arial"/>
          <w:b/>
          <w:bCs/>
          <w:u w:val="single"/>
        </w:rPr>
        <w:t>Profession de foi</w:t>
      </w:r>
      <w:r w:rsidRPr="007E154A">
        <w:rPr>
          <w:rFonts w:asciiTheme="minorHAnsi" w:hAnsiTheme="minorHAnsi" w:cs="Arial"/>
          <w:b/>
          <w:bCs/>
        </w:rPr>
        <w:t xml:space="preserve"> : </w:t>
      </w:r>
      <w:r w:rsidR="00552972">
        <w:rPr>
          <w:rFonts w:asciiTheme="minorHAnsi" w:hAnsiTheme="minorHAnsi" w:cs="Arial"/>
          <w:b/>
          <w:bCs/>
        </w:rPr>
        <w:t xml:space="preserve">Symbole </w:t>
      </w:r>
      <w:r w:rsidR="00260DF8">
        <w:rPr>
          <w:rFonts w:asciiTheme="minorHAnsi" w:hAnsiTheme="minorHAnsi" w:cs="Arial"/>
          <w:b/>
          <w:bCs/>
        </w:rPr>
        <w:t>des Apôtres</w:t>
      </w:r>
    </w:p>
    <w:p w:rsidR="003837FB" w:rsidRPr="003837FB" w:rsidRDefault="003837FB" w:rsidP="00CD2A51">
      <w:pPr>
        <w:rPr>
          <w:rFonts w:asciiTheme="minorHAnsi" w:hAnsiTheme="minorHAnsi" w:cs="Arial"/>
          <w:b/>
          <w:bCs/>
          <w:sz w:val="16"/>
          <w:szCs w:val="16"/>
        </w:rPr>
      </w:pPr>
    </w:p>
    <w:p w:rsidR="00EF3E35" w:rsidRDefault="0077292A" w:rsidP="00903334">
      <w:pPr>
        <w:rPr>
          <w:rFonts w:asciiTheme="minorHAnsi" w:hAnsiTheme="minorHAnsi" w:cs="Arial"/>
          <w:b/>
          <w:bCs/>
        </w:rPr>
      </w:pPr>
      <w:r w:rsidRPr="008A2CB8">
        <w:rPr>
          <w:rFonts w:ascii="Arial" w:hAnsi="Arial" w:cs="Arial"/>
          <w:b/>
          <w:bCs/>
          <w:sz w:val="28"/>
          <w:szCs w:val="28"/>
        </w:rPr>
        <w:t>♫</w:t>
      </w:r>
      <w:r w:rsidR="007E154A">
        <w:rPr>
          <w:rFonts w:ascii="Arial" w:hAnsi="Arial" w:cs="Arial"/>
          <w:b/>
          <w:bCs/>
          <w:sz w:val="28"/>
          <w:szCs w:val="28"/>
        </w:rPr>
        <w:t xml:space="preserve"> </w:t>
      </w:r>
      <w:r w:rsidR="00903334" w:rsidRPr="007E154A">
        <w:rPr>
          <w:rFonts w:asciiTheme="minorHAnsi" w:hAnsiTheme="minorHAnsi" w:cs="Arial"/>
          <w:b/>
          <w:bCs/>
          <w:u w:val="single"/>
        </w:rPr>
        <w:t>Prière universelle</w:t>
      </w:r>
      <w:r w:rsidR="00903334" w:rsidRPr="007E154A">
        <w:rPr>
          <w:rFonts w:asciiTheme="minorHAnsi" w:hAnsiTheme="minorHAnsi" w:cs="Arial"/>
          <w:b/>
          <w:bCs/>
        </w:rPr>
        <w:t> :</w:t>
      </w:r>
      <w:r w:rsidR="00EF3E35">
        <w:rPr>
          <w:rFonts w:asciiTheme="minorHAnsi" w:hAnsiTheme="minorHAnsi" w:cs="Arial"/>
          <w:b/>
          <w:bCs/>
        </w:rPr>
        <w:t xml:space="preserve"> </w:t>
      </w:r>
    </w:p>
    <w:p w:rsidR="00921BF9" w:rsidRPr="00260DF8" w:rsidRDefault="00EF3E35" w:rsidP="00260DF8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  <w:lang w:eastAsia="fr-FR"/>
        </w:rPr>
      </w:pPr>
      <w:r w:rsidRPr="00E51E90">
        <w:rPr>
          <w:rFonts w:asciiTheme="minorHAnsi" w:hAnsiTheme="minorHAnsi" w:cs="Arial"/>
          <w:b/>
          <w:bCs/>
        </w:rPr>
        <w:t>Célébrant</w:t>
      </w:r>
      <w:r w:rsidR="00551949">
        <w:rPr>
          <w:rFonts w:asciiTheme="minorHAnsi" w:hAnsiTheme="minorHAnsi" w:cs="Arial"/>
          <w:b/>
          <w:bCs/>
        </w:rPr>
        <w:t> </w:t>
      </w:r>
      <w:r w:rsidR="00551949" w:rsidRPr="0014395A">
        <w:rPr>
          <w:rFonts w:asciiTheme="minorHAnsi" w:hAnsiTheme="minorHAnsi" w:cs="Arial"/>
          <w:b/>
          <w:bCs/>
          <w:sz w:val="22"/>
          <w:szCs w:val="22"/>
        </w:rPr>
        <w:t xml:space="preserve">: </w:t>
      </w:r>
      <w:r w:rsidR="00260DF8" w:rsidRPr="00260DF8">
        <w:rPr>
          <w:rFonts w:asciiTheme="minorHAnsi" w:hAnsiTheme="minorHAnsi" w:cstheme="minorHAnsi"/>
          <w:sz w:val="22"/>
          <w:szCs w:val="22"/>
          <w:lang w:eastAsia="fr-FR"/>
        </w:rPr>
        <w:t>Pour tous les hommes de notre monde, pour notre Église, supplions</w:t>
      </w:r>
      <w:r w:rsidR="00260DF8">
        <w:rPr>
          <w:rFonts w:asciiTheme="minorHAnsi" w:hAnsiTheme="minorHAnsi" w:cstheme="minorHAnsi"/>
          <w:sz w:val="22"/>
          <w:szCs w:val="22"/>
          <w:lang w:eastAsia="fr-FR"/>
        </w:rPr>
        <w:t xml:space="preserve"> </w:t>
      </w:r>
      <w:r w:rsidR="00260DF8" w:rsidRPr="00260DF8">
        <w:rPr>
          <w:rFonts w:asciiTheme="minorHAnsi" w:hAnsiTheme="minorHAnsi" w:cstheme="minorHAnsi"/>
          <w:sz w:val="22"/>
          <w:szCs w:val="22"/>
          <w:lang w:eastAsia="fr-FR"/>
        </w:rPr>
        <w:t>le Père qui a ressuscité Jésus.</w:t>
      </w:r>
    </w:p>
    <w:p w:rsidR="00687AAF" w:rsidRDefault="00687AAF" w:rsidP="00687AAF">
      <w:pPr>
        <w:autoSpaceDE w:val="0"/>
        <w:autoSpaceDN w:val="0"/>
        <w:adjustRightInd w:val="0"/>
        <w:ind w:left="360"/>
        <w:rPr>
          <w:rFonts w:asciiTheme="minorHAnsi" w:hAnsiTheme="minorHAnsi" w:cs="Humanist521BT-LightItalic"/>
          <w:iCs/>
          <w:color w:val="000000"/>
          <w:sz w:val="16"/>
          <w:szCs w:val="16"/>
          <w:lang w:eastAsia="fr-FR"/>
        </w:rPr>
      </w:pPr>
    </w:p>
    <w:p w:rsidR="00260DF8" w:rsidRDefault="00260DF8" w:rsidP="00687AAF">
      <w:pPr>
        <w:autoSpaceDE w:val="0"/>
        <w:autoSpaceDN w:val="0"/>
        <w:adjustRightInd w:val="0"/>
        <w:ind w:left="360"/>
        <w:rPr>
          <w:rFonts w:asciiTheme="minorHAnsi" w:hAnsiTheme="minorHAnsi" w:cs="Humanist521BT-LightItalic"/>
          <w:iCs/>
          <w:color w:val="000000"/>
          <w:sz w:val="16"/>
          <w:szCs w:val="16"/>
          <w:lang w:eastAsia="fr-FR"/>
        </w:rPr>
      </w:pPr>
      <w:r w:rsidRPr="00260DF8">
        <w:rPr>
          <w:rFonts w:asciiTheme="minorHAnsi" w:hAnsiTheme="minorHAnsi" w:cs="Humanist521BT-LightItalic"/>
          <w:iCs/>
          <w:noProof/>
          <w:color w:val="000000"/>
          <w:sz w:val="16"/>
          <w:szCs w:val="16"/>
          <w:lang w:eastAsia="fr-FR"/>
        </w:rPr>
        <w:drawing>
          <wp:inline distT="0" distB="0" distL="0" distR="0">
            <wp:extent cx="4867275" cy="70485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DF8" w:rsidRDefault="00260DF8" w:rsidP="00687AAF">
      <w:pPr>
        <w:autoSpaceDE w:val="0"/>
        <w:autoSpaceDN w:val="0"/>
        <w:adjustRightInd w:val="0"/>
        <w:ind w:left="360"/>
        <w:rPr>
          <w:rFonts w:asciiTheme="minorHAnsi" w:hAnsiTheme="minorHAnsi" w:cs="Humanist521BT-LightItalic"/>
          <w:iCs/>
          <w:color w:val="000000"/>
          <w:sz w:val="16"/>
          <w:szCs w:val="16"/>
          <w:lang w:eastAsia="fr-FR"/>
        </w:rPr>
      </w:pPr>
    </w:p>
    <w:p w:rsidR="00260DF8" w:rsidRDefault="00260DF8" w:rsidP="00687AAF">
      <w:pPr>
        <w:autoSpaceDE w:val="0"/>
        <w:autoSpaceDN w:val="0"/>
        <w:adjustRightInd w:val="0"/>
        <w:ind w:left="360"/>
        <w:rPr>
          <w:rFonts w:asciiTheme="minorHAnsi" w:hAnsiTheme="minorHAnsi" w:cs="Humanist521BT-LightItalic"/>
          <w:iCs/>
          <w:color w:val="000000"/>
          <w:sz w:val="16"/>
          <w:szCs w:val="16"/>
          <w:lang w:eastAsia="fr-FR"/>
        </w:rPr>
      </w:pPr>
    </w:p>
    <w:p w:rsidR="00260DF8" w:rsidRPr="00D80B0F" w:rsidRDefault="00260DF8" w:rsidP="00D80B0F">
      <w:pPr>
        <w:pStyle w:val="Paragraphedeliste"/>
        <w:numPr>
          <w:ilvl w:val="0"/>
          <w:numId w:val="39"/>
        </w:numPr>
        <w:autoSpaceDE w:val="0"/>
        <w:autoSpaceDN w:val="0"/>
        <w:adjustRightInd w:val="0"/>
        <w:rPr>
          <w:rFonts w:asciiTheme="minorHAnsi" w:hAnsiTheme="minorHAnsi" w:cstheme="minorHAnsi"/>
          <w:color w:val="C00000"/>
          <w:sz w:val="22"/>
          <w:szCs w:val="22"/>
          <w:lang w:eastAsia="fr-FR"/>
        </w:rPr>
      </w:pPr>
      <w:r w:rsidRPr="00D80B0F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>Prions pour l’Église chargée d’annoncer à tous les hommes la Bonne Nouvelle de la Résurrection. Que l’Esprit Saint éclaire</w:t>
      </w:r>
      <w:r w:rsidR="00D80B0F" w:rsidRPr="00D80B0F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 xml:space="preserve"> </w:t>
      </w:r>
      <w:r w:rsidRPr="00D80B0F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 xml:space="preserve">ses chemins, Seigneur notre Dieu, nous t’en supplions. </w:t>
      </w:r>
    </w:p>
    <w:p w:rsidR="00D80B0F" w:rsidRPr="00D80B0F" w:rsidRDefault="00D80B0F" w:rsidP="00D80B0F">
      <w:pPr>
        <w:pStyle w:val="Paragraphedeliste"/>
        <w:autoSpaceDE w:val="0"/>
        <w:autoSpaceDN w:val="0"/>
        <w:adjustRightInd w:val="0"/>
        <w:ind w:left="720"/>
        <w:rPr>
          <w:rFonts w:asciiTheme="minorHAnsi" w:hAnsiTheme="minorHAnsi" w:cstheme="minorHAnsi"/>
          <w:color w:val="C00000"/>
          <w:sz w:val="16"/>
          <w:szCs w:val="16"/>
          <w:lang w:eastAsia="fr-FR"/>
        </w:rPr>
      </w:pPr>
    </w:p>
    <w:p w:rsidR="00260DF8" w:rsidRPr="00D80B0F" w:rsidRDefault="00260DF8" w:rsidP="00D80B0F">
      <w:pPr>
        <w:pStyle w:val="Paragraphedeliste"/>
        <w:numPr>
          <w:ilvl w:val="0"/>
          <w:numId w:val="39"/>
        </w:numPr>
        <w:autoSpaceDE w:val="0"/>
        <w:autoSpaceDN w:val="0"/>
        <w:adjustRightInd w:val="0"/>
        <w:rPr>
          <w:rFonts w:asciiTheme="minorHAnsi" w:hAnsiTheme="minorHAnsi" w:cstheme="minorHAnsi"/>
          <w:color w:val="C00000"/>
          <w:sz w:val="22"/>
          <w:szCs w:val="22"/>
          <w:lang w:eastAsia="fr-FR"/>
        </w:rPr>
      </w:pPr>
      <w:r w:rsidRPr="00D80B0F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>Prions pour ceux qui exercent des responsabilités et se mettent au</w:t>
      </w:r>
      <w:r w:rsidR="00D80B0F" w:rsidRPr="00D80B0F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 xml:space="preserve"> </w:t>
      </w:r>
      <w:r w:rsidRPr="00D80B0F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>service de tous. Qu’ils ouvrent de nouveaux chemins de paix,</w:t>
      </w:r>
      <w:r w:rsidR="00D80B0F" w:rsidRPr="00D80B0F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 xml:space="preserve"> </w:t>
      </w:r>
      <w:r w:rsidRPr="00D80B0F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 xml:space="preserve">Seigneur notre Dieu, nous t’en supplions. </w:t>
      </w:r>
    </w:p>
    <w:p w:rsidR="00D80B0F" w:rsidRPr="00D80B0F" w:rsidRDefault="00D80B0F" w:rsidP="00D80B0F">
      <w:pPr>
        <w:autoSpaceDE w:val="0"/>
        <w:autoSpaceDN w:val="0"/>
        <w:adjustRightInd w:val="0"/>
        <w:rPr>
          <w:rFonts w:asciiTheme="minorHAnsi" w:hAnsiTheme="minorHAnsi" w:cstheme="minorHAnsi"/>
          <w:color w:val="C00000"/>
          <w:sz w:val="16"/>
          <w:szCs w:val="16"/>
          <w:lang w:eastAsia="fr-FR"/>
        </w:rPr>
      </w:pPr>
    </w:p>
    <w:p w:rsidR="00260DF8" w:rsidRPr="00D80B0F" w:rsidRDefault="00260DF8" w:rsidP="00D80B0F">
      <w:pPr>
        <w:pStyle w:val="Paragraphedeliste"/>
        <w:numPr>
          <w:ilvl w:val="0"/>
          <w:numId w:val="39"/>
        </w:numPr>
        <w:autoSpaceDE w:val="0"/>
        <w:autoSpaceDN w:val="0"/>
        <w:adjustRightInd w:val="0"/>
        <w:rPr>
          <w:rFonts w:asciiTheme="minorHAnsi" w:hAnsiTheme="minorHAnsi" w:cstheme="minorHAnsi"/>
          <w:color w:val="C00000"/>
          <w:sz w:val="22"/>
          <w:szCs w:val="22"/>
          <w:lang w:eastAsia="fr-FR"/>
        </w:rPr>
      </w:pPr>
      <w:r w:rsidRPr="00D80B0F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>Prions pour toutes les personnes sous l’emprise d’addictions, en</w:t>
      </w:r>
      <w:r w:rsidR="00D80B0F" w:rsidRPr="00D80B0F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 xml:space="preserve"> </w:t>
      </w:r>
      <w:r w:rsidRPr="00D80B0F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>particulier les jeunes. Qu’ils soient soutenus sur leur chemin</w:t>
      </w:r>
      <w:r w:rsidR="00D80B0F" w:rsidRPr="00D80B0F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 xml:space="preserve"> </w:t>
      </w:r>
      <w:r w:rsidRPr="00D80B0F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>de libération, Seigneur notre Dieu, avec le pape François,</w:t>
      </w:r>
      <w:r w:rsidR="00D80B0F" w:rsidRPr="00D80B0F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 xml:space="preserve"> </w:t>
      </w:r>
      <w:r w:rsidRPr="00D80B0F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 xml:space="preserve">nous t’en supplions. </w:t>
      </w:r>
    </w:p>
    <w:p w:rsidR="00D80B0F" w:rsidRPr="00D80B0F" w:rsidRDefault="00D80B0F" w:rsidP="00D80B0F">
      <w:pPr>
        <w:pStyle w:val="Paragraphedeliste"/>
        <w:autoSpaceDE w:val="0"/>
        <w:autoSpaceDN w:val="0"/>
        <w:adjustRightInd w:val="0"/>
        <w:ind w:left="720"/>
        <w:rPr>
          <w:rFonts w:asciiTheme="minorHAnsi" w:hAnsiTheme="minorHAnsi" w:cstheme="minorHAnsi"/>
          <w:color w:val="C00000"/>
          <w:sz w:val="16"/>
          <w:szCs w:val="16"/>
          <w:lang w:eastAsia="fr-FR"/>
        </w:rPr>
      </w:pPr>
    </w:p>
    <w:p w:rsidR="00D80B0F" w:rsidRPr="00D80B0F" w:rsidRDefault="00260DF8" w:rsidP="00D80B0F">
      <w:pPr>
        <w:pStyle w:val="Paragraphedeliste"/>
        <w:numPr>
          <w:ilvl w:val="0"/>
          <w:numId w:val="39"/>
        </w:numPr>
        <w:autoSpaceDE w:val="0"/>
        <w:autoSpaceDN w:val="0"/>
        <w:adjustRightInd w:val="0"/>
        <w:rPr>
          <w:rFonts w:asciiTheme="minorHAnsi" w:hAnsiTheme="minorHAnsi" w:cstheme="minorHAnsi"/>
          <w:color w:val="C00000"/>
          <w:sz w:val="22"/>
          <w:szCs w:val="22"/>
          <w:lang w:eastAsia="fr-FR"/>
        </w:rPr>
      </w:pPr>
      <w:r w:rsidRPr="00D80B0F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>Prions pour celles et ceux qui se détournent de l’Église, et ceux</w:t>
      </w:r>
      <w:r w:rsidR="00D80B0F" w:rsidRPr="00D80B0F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 xml:space="preserve"> </w:t>
      </w:r>
      <w:r w:rsidRPr="00D80B0F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>qui s’égarent dans le désespoir. Que de joyeux témoins de</w:t>
      </w:r>
      <w:r w:rsidR="00D80B0F" w:rsidRPr="00D80B0F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 xml:space="preserve"> Pâques leur montrent le chemin de la vie, Seigneur notre Dieu, nous t’en supplions. </w:t>
      </w:r>
    </w:p>
    <w:p w:rsidR="00D80B0F" w:rsidRPr="00D80B0F" w:rsidRDefault="00D80B0F" w:rsidP="00D80B0F">
      <w:pPr>
        <w:pStyle w:val="Paragraphedeliste"/>
        <w:rPr>
          <w:rFonts w:asciiTheme="minorHAnsi" w:hAnsiTheme="minorHAnsi" w:cstheme="minorHAnsi"/>
          <w:color w:val="C00000"/>
          <w:sz w:val="16"/>
          <w:szCs w:val="16"/>
          <w:lang w:eastAsia="fr-FR"/>
        </w:rPr>
      </w:pPr>
    </w:p>
    <w:p w:rsidR="00D80B0F" w:rsidRPr="00D80B0F" w:rsidRDefault="00D80B0F" w:rsidP="00D80B0F">
      <w:pPr>
        <w:pStyle w:val="Paragraphedeliste"/>
        <w:numPr>
          <w:ilvl w:val="0"/>
          <w:numId w:val="39"/>
        </w:numPr>
        <w:autoSpaceDE w:val="0"/>
        <w:autoSpaceDN w:val="0"/>
        <w:adjustRightInd w:val="0"/>
        <w:rPr>
          <w:rFonts w:asciiTheme="minorHAnsi" w:hAnsiTheme="minorHAnsi" w:cstheme="minorHAnsi"/>
          <w:iCs/>
          <w:color w:val="000000"/>
          <w:sz w:val="22"/>
          <w:szCs w:val="22"/>
          <w:lang w:eastAsia="fr-FR"/>
        </w:rPr>
      </w:pPr>
      <w:r w:rsidRPr="00D80B0F">
        <w:rPr>
          <w:rFonts w:asciiTheme="minorHAnsi" w:hAnsiTheme="minorHAnsi" w:cstheme="minorHAnsi"/>
          <w:color w:val="000000"/>
          <w:sz w:val="22"/>
          <w:szCs w:val="22"/>
          <w:lang w:eastAsia="fr-FR"/>
        </w:rPr>
        <w:t xml:space="preserve">Prions pour notre communauté rassemblée en ce dimanche de Pâques. Que la joie de la Résurrection illumine nos cœurs et rayonne autour de nous, Seigneur notre Dieu, nous t’en supplions. </w:t>
      </w:r>
    </w:p>
    <w:p w:rsidR="00D80B0F" w:rsidRPr="00D80B0F" w:rsidRDefault="00D80B0F" w:rsidP="00D80B0F">
      <w:pPr>
        <w:pStyle w:val="Paragraphedeliste"/>
        <w:autoSpaceDE w:val="0"/>
        <w:autoSpaceDN w:val="0"/>
        <w:adjustRightInd w:val="0"/>
        <w:ind w:left="720"/>
        <w:rPr>
          <w:rFonts w:asciiTheme="minorHAnsi" w:hAnsiTheme="minorHAnsi" w:cstheme="minorHAnsi"/>
          <w:iCs/>
          <w:color w:val="000000"/>
          <w:sz w:val="16"/>
          <w:szCs w:val="16"/>
          <w:lang w:eastAsia="fr-FR"/>
        </w:rPr>
      </w:pPr>
    </w:p>
    <w:p w:rsidR="00E725D0" w:rsidRDefault="00E725D0" w:rsidP="00D80B0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fr-FR"/>
        </w:rPr>
      </w:pPr>
      <w:r w:rsidRPr="00064C7B">
        <w:rPr>
          <w:rFonts w:asciiTheme="minorHAnsi" w:hAnsiTheme="minorHAnsi" w:cs="Arial"/>
          <w:b/>
          <w:bCs/>
          <w:sz w:val="22"/>
          <w:szCs w:val="22"/>
        </w:rPr>
        <w:t>Célébrant </w:t>
      </w:r>
      <w:r w:rsidRPr="00064C7B">
        <w:rPr>
          <w:rFonts w:asciiTheme="minorHAnsi" w:hAnsiTheme="minorHAnsi" w:cs="Arial"/>
          <w:b/>
          <w:bCs/>
          <w:iCs/>
          <w:sz w:val="22"/>
          <w:szCs w:val="22"/>
        </w:rPr>
        <w:t>:</w:t>
      </w:r>
      <w:r w:rsidR="006C1DA5">
        <w:rPr>
          <w:rFonts w:asciiTheme="minorHAnsi" w:hAnsiTheme="minorHAnsi" w:cs="Arial"/>
          <w:b/>
          <w:bCs/>
          <w:iCs/>
          <w:sz w:val="22"/>
          <w:szCs w:val="22"/>
        </w:rPr>
        <w:t xml:space="preserve"> </w:t>
      </w:r>
      <w:r w:rsidR="00D80B0F" w:rsidRPr="00D80B0F">
        <w:rPr>
          <w:rFonts w:asciiTheme="minorHAnsi" w:hAnsiTheme="minorHAnsi" w:cstheme="minorHAnsi"/>
          <w:sz w:val="22"/>
          <w:szCs w:val="22"/>
          <w:lang w:eastAsia="fr-FR"/>
        </w:rPr>
        <w:t>Seigneur, la résurrection du Christ est source d’espérance. Daigne</w:t>
      </w:r>
      <w:r w:rsidR="00D80B0F">
        <w:rPr>
          <w:rFonts w:asciiTheme="minorHAnsi" w:hAnsiTheme="minorHAnsi" w:cstheme="minorHAnsi"/>
          <w:sz w:val="22"/>
          <w:szCs w:val="22"/>
          <w:lang w:eastAsia="fr-FR"/>
        </w:rPr>
        <w:t xml:space="preserve"> </w:t>
      </w:r>
      <w:r w:rsidR="00D80B0F" w:rsidRPr="00D80B0F">
        <w:rPr>
          <w:rFonts w:asciiTheme="minorHAnsi" w:hAnsiTheme="minorHAnsi" w:cstheme="minorHAnsi"/>
          <w:sz w:val="22"/>
          <w:szCs w:val="22"/>
          <w:lang w:eastAsia="fr-FR"/>
        </w:rPr>
        <w:t>la révéler à celles et ceux qui ne croient plus en l’avenir et en la</w:t>
      </w:r>
      <w:r w:rsidR="00D80B0F">
        <w:rPr>
          <w:rFonts w:asciiTheme="minorHAnsi" w:hAnsiTheme="minorHAnsi" w:cstheme="minorHAnsi"/>
          <w:sz w:val="22"/>
          <w:szCs w:val="22"/>
          <w:lang w:eastAsia="fr-FR"/>
        </w:rPr>
        <w:t xml:space="preserve"> </w:t>
      </w:r>
      <w:r w:rsidR="00D80B0F" w:rsidRPr="00D80B0F">
        <w:rPr>
          <w:rFonts w:asciiTheme="minorHAnsi" w:hAnsiTheme="minorHAnsi" w:cstheme="minorHAnsi"/>
          <w:sz w:val="22"/>
          <w:szCs w:val="22"/>
          <w:lang w:eastAsia="fr-FR"/>
        </w:rPr>
        <w:t>vie. Nous t’en supplions, toi qui règnes pour les siècles des siècles.</w:t>
      </w:r>
    </w:p>
    <w:p w:rsidR="00D80B0F" w:rsidRPr="00D80B0F" w:rsidRDefault="00D80B0F" w:rsidP="00D80B0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C00000"/>
          <w:sz w:val="16"/>
          <w:szCs w:val="16"/>
          <w:lang w:eastAsia="fr-FR"/>
        </w:rPr>
      </w:pPr>
    </w:p>
    <w:p w:rsidR="00C01288" w:rsidRPr="0070002D" w:rsidRDefault="00C01288" w:rsidP="00C01288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70002D">
        <w:rPr>
          <w:rFonts w:asciiTheme="minorHAnsi" w:hAnsiTheme="minorHAnsi" w:cs="Arial"/>
          <w:b/>
          <w:bCs/>
          <w:sz w:val="28"/>
          <w:szCs w:val="28"/>
          <w:u w:val="single"/>
        </w:rPr>
        <w:t>Liturgie eucharistique</w:t>
      </w:r>
    </w:p>
    <w:p w:rsidR="000220BF" w:rsidRPr="0021639E" w:rsidRDefault="000220BF" w:rsidP="00426AE5">
      <w:pPr>
        <w:rPr>
          <w:rFonts w:ascii="Arial" w:hAnsi="Arial" w:cs="Arial"/>
          <w:sz w:val="16"/>
          <w:szCs w:val="16"/>
        </w:rPr>
      </w:pPr>
    </w:p>
    <w:p w:rsidR="00592E4F" w:rsidRDefault="00F2343F" w:rsidP="008E6FC7">
      <w:pPr>
        <w:autoSpaceDE w:val="0"/>
        <w:autoSpaceDN w:val="0"/>
        <w:adjustRightInd w:val="0"/>
        <w:rPr>
          <w:rFonts w:asciiTheme="minorHAnsi" w:hAnsiTheme="minorHAnsi" w:cs="Tahoma"/>
          <w:iCs/>
          <w:sz w:val="22"/>
          <w:szCs w:val="22"/>
        </w:rPr>
      </w:pPr>
      <w:r w:rsidRPr="008E6FC7">
        <w:rPr>
          <w:rFonts w:asciiTheme="minorHAnsi" w:hAnsiTheme="minorHAnsi" w:cs="Arial"/>
          <w:b/>
          <w:bCs/>
          <w:u w:val="single"/>
        </w:rPr>
        <w:t>Prière sur les offrandes</w:t>
      </w:r>
      <w:r w:rsidR="008E6FC7">
        <w:rPr>
          <w:rFonts w:asciiTheme="minorHAnsi" w:hAnsiTheme="minorHAnsi" w:cs="Arial"/>
          <w:b/>
          <w:bCs/>
        </w:rPr>
        <w:t> </w:t>
      </w:r>
      <w:r w:rsidR="008E6FC7">
        <w:rPr>
          <w:rFonts w:asciiTheme="minorHAnsi" w:hAnsiTheme="minorHAnsi" w:cs="Arial"/>
          <w:iCs/>
        </w:rPr>
        <w:t>:</w:t>
      </w:r>
      <w:r w:rsidR="00334E21">
        <w:rPr>
          <w:rFonts w:asciiTheme="minorHAnsi" w:hAnsiTheme="minorHAnsi" w:cs="Arial"/>
          <w:iCs/>
        </w:rPr>
        <w:t xml:space="preserve"> </w:t>
      </w:r>
    </w:p>
    <w:p w:rsidR="008E6FC7" w:rsidRPr="00592E4F" w:rsidRDefault="00334E21" w:rsidP="00334E21">
      <w:pPr>
        <w:autoSpaceDE w:val="0"/>
        <w:autoSpaceDN w:val="0"/>
        <w:adjustRightInd w:val="0"/>
        <w:rPr>
          <w:rFonts w:asciiTheme="minorHAnsi" w:hAnsiTheme="minorHAnsi" w:cs="Tahoma"/>
          <w:iCs/>
          <w:sz w:val="22"/>
          <w:szCs w:val="22"/>
        </w:rPr>
      </w:pPr>
      <w:r w:rsidRPr="00CB6172">
        <w:rPr>
          <w:rFonts w:asciiTheme="minorHAnsi" w:hAnsiTheme="minorHAnsi" w:cstheme="minorHAnsi"/>
          <w:sz w:val="22"/>
          <w:szCs w:val="22"/>
          <w:lang w:eastAsia="fr-FR"/>
        </w:rPr>
        <w:t>Accueille, Seigneur, les dons de ton Église en fête : tu es à l’origine</w:t>
      </w:r>
      <w:r w:rsidR="00CB6172">
        <w:rPr>
          <w:rFonts w:asciiTheme="minorHAnsi" w:hAnsiTheme="minorHAnsi" w:cstheme="minorHAnsi"/>
          <w:sz w:val="22"/>
          <w:szCs w:val="22"/>
          <w:lang w:eastAsia="fr-FR"/>
        </w:rPr>
        <w:t xml:space="preserve"> </w:t>
      </w:r>
      <w:r w:rsidRPr="00CB6172">
        <w:rPr>
          <w:rFonts w:asciiTheme="minorHAnsi" w:hAnsiTheme="minorHAnsi" w:cstheme="minorHAnsi"/>
          <w:sz w:val="22"/>
          <w:szCs w:val="22"/>
          <w:lang w:eastAsia="fr-FR"/>
        </w:rPr>
        <w:t>d’un si grand bonheur, qu’il s’épanouisse en joie éternelle.</w:t>
      </w:r>
      <w:r>
        <w:rPr>
          <w:rFonts w:ascii="LeMondeJournalStd-Regular" w:hAnsi="LeMondeJournalStd-Regular" w:cs="LeMondeJournalStd-Regular"/>
          <w:sz w:val="18"/>
          <w:szCs w:val="18"/>
          <w:lang w:eastAsia="fr-FR"/>
        </w:rPr>
        <w:t xml:space="preserve"> </w:t>
      </w:r>
      <w:bookmarkStart w:id="1" w:name="_Hlk36455356"/>
      <w:r w:rsidR="008E6FC7" w:rsidRPr="002405FD">
        <w:rPr>
          <w:rFonts w:asciiTheme="minorHAnsi" w:hAnsiTheme="minorHAnsi" w:cs="Tahoma"/>
          <w:bCs/>
          <w:sz w:val="22"/>
          <w:szCs w:val="22"/>
        </w:rPr>
        <w:t xml:space="preserve">Par Jésus Christ, ton Fils, notre Seigneur et notre Dieu, qui règne avec toi et le Saint Esprit, maintenant et pour les siècles des siècles. </w:t>
      </w:r>
      <w:r w:rsidR="008E6FC7" w:rsidRPr="002405FD">
        <w:rPr>
          <w:rFonts w:asciiTheme="minorHAnsi" w:hAnsiTheme="minorHAnsi" w:cs="Tahoma"/>
          <w:b/>
          <w:bCs/>
          <w:sz w:val="22"/>
          <w:szCs w:val="22"/>
        </w:rPr>
        <w:t>Amen.</w:t>
      </w:r>
    </w:p>
    <w:bookmarkEnd w:id="1"/>
    <w:p w:rsidR="00442645" w:rsidRPr="00A51142" w:rsidRDefault="00442645" w:rsidP="008E6FC7">
      <w:pPr>
        <w:autoSpaceDE w:val="0"/>
        <w:autoSpaceDN w:val="0"/>
        <w:adjustRightInd w:val="0"/>
        <w:rPr>
          <w:rFonts w:asciiTheme="minorHAnsi" w:hAnsiTheme="minorHAnsi" w:cs="Arial"/>
          <w:bCs/>
          <w:iCs/>
          <w:sz w:val="16"/>
          <w:szCs w:val="16"/>
        </w:rPr>
      </w:pPr>
    </w:p>
    <w:p w:rsidR="00D80B0F" w:rsidRPr="00607E50" w:rsidRDefault="0077292A" w:rsidP="00123E08">
      <w:pPr>
        <w:pStyle w:val="Sous-titre"/>
        <w:rPr>
          <w:rFonts w:asciiTheme="minorHAnsi" w:hAnsiTheme="minorHAnsi" w:cs="Arial"/>
          <w:sz w:val="24"/>
          <w:szCs w:val="24"/>
          <w:u w:val="none"/>
        </w:rPr>
      </w:pPr>
      <w:r w:rsidRPr="008E6FC7">
        <w:rPr>
          <w:rFonts w:ascii="Arial" w:hAnsi="Arial" w:cs="Arial"/>
          <w:b/>
          <w:bCs/>
          <w:sz w:val="28"/>
          <w:szCs w:val="28"/>
          <w:u w:val="none"/>
        </w:rPr>
        <w:t>♫</w:t>
      </w:r>
      <w:r w:rsidR="008E6FC7">
        <w:rPr>
          <w:rFonts w:ascii="Arial" w:hAnsi="Arial" w:cs="Arial"/>
          <w:b/>
          <w:bCs/>
          <w:sz w:val="28"/>
          <w:szCs w:val="28"/>
          <w:u w:val="none"/>
        </w:rPr>
        <w:t xml:space="preserve"> </w:t>
      </w:r>
      <w:r w:rsidR="00E87041" w:rsidRPr="008E6FC7">
        <w:rPr>
          <w:rFonts w:asciiTheme="minorHAnsi" w:hAnsiTheme="minorHAnsi" w:cs="Arial"/>
          <w:b/>
          <w:bCs/>
          <w:sz w:val="24"/>
          <w:szCs w:val="24"/>
        </w:rPr>
        <w:t>Saint le Seigneur</w:t>
      </w:r>
      <w:r w:rsidR="001F6597" w:rsidRPr="008E6FC7">
        <w:rPr>
          <w:rFonts w:asciiTheme="minorHAnsi" w:hAnsiTheme="minorHAnsi" w:cs="Arial"/>
          <w:b/>
          <w:bCs/>
          <w:sz w:val="24"/>
          <w:szCs w:val="24"/>
        </w:rPr>
        <w:t> </w:t>
      </w:r>
      <w:r w:rsidR="001F6597" w:rsidRPr="008E6FC7">
        <w:rPr>
          <w:rFonts w:asciiTheme="minorHAnsi" w:hAnsiTheme="minorHAnsi" w:cs="Arial"/>
          <w:b/>
          <w:bCs/>
          <w:sz w:val="24"/>
          <w:szCs w:val="24"/>
          <w:u w:val="none"/>
        </w:rPr>
        <w:t xml:space="preserve">: </w:t>
      </w:r>
      <w:r w:rsidR="00CB6172">
        <w:rPr>
          <w:rFonts w:asciiTheme="minorHAnsi" w:hAnsiTheme="minorHAnsi" w:cs="Tahoma"/>
          <w:b/>
          <w:bCs/>
          <w:sz w:val="24"/>
          <w:szCs w:val="24"/>
          <w:u w:val="none"/>
        </w:rPr>
        <w:t>Messe d’Emmaüs</w:t>
      </w:r>
      <w:r w:rsidR="00D80B0F">
        <w:rPr>
          <w:rFonts w:asciiTheme="minorHAnsi" w:hAnsiTheme="minorHAnsi" w:cs="Tahoma"/>
          <w:b/>
          <w:bCs/>
          <w:sz w:val="24"/>
          <w:szCs w:val="24"/>
          <w:u w:val="none"/>
        </w:rPr>
        <w:t xml:space="preserve"> – AL53-74</w:t>
      </w:r>
      <w:r w:rsidR="00607E50">
        <w:rPr>
          <w:rFonts w:asciiTheme="minorHAnsi" w:hAnsiTheme="minorHAnsi" w:cs="Arial"/>
          <w:sz w:val="24"/>
          <w:szCs w:val="24"/>
          <w:u w:val="none"/>
        </w:rPr>
        <w:t xml:space="preserve">      </w:t>
      </w:r>
      <w:r w:rsidR="00E87041" w:rsidRPr="00123E08">
        <w:rPr>
          <w:rFonts w:asciiTheme="minorHAnsi" w:hAnsiTheme="minorHAnsi" w:cs="Arial"/>
          <w:b/>
          <w:bCs/>
          <w:sz w:val="24"/>
          <w:szCs w:val="24"/>
        </w:rPr>
        <w:t>Anamnèse</w:t>
      </w:r>
      <w:r w:rsidR="00E87041" w:rsidRPr="00123E08">
        <w:rPr>
          <w:rFonts w:asciiTheme="minorHAnsi" w:hAnsiTheme="minorHAnsi" w:cs="Arial"/>
          <w:b/>
          <w:bCs/>
          <w:u w:val="none"/>
        </w:rPr>
        <w:t> :</w:t>
      </w:r>
      <w:r w:rsidR="00E725D0" w:rsidRPr="00E725D0">
        <w:rPr>
          <w:rFonts w:asciiTheme="minorHAnsi" w:hAnsiTheme="minorHAnsi" w:cs="Tahoma"/>
          <w:b/>
          <w:bCs/>
          <w:sz w:val="24"/>
          <w:szCs w:val="24"/>
          <w:u w:val="none"/>
        </w:rPr>
        <w:t xml:space="preserve"> </w:t>
      </w:r>
      <w:r w:rsidR="00CB6172">
        <w:rPr>
          <w:rFonts w:asciiTheme="minorHAnsi" w:hAnsiTheme="minorHAnsi" w:cs="Tahoma"/>
          <w:b/>
          <w:bCs/>
          <w:sz w:val="24"/>
          <w:szCs w:val="24"/>
          <w:u w:val="none"/>
        </w:rPr>
        <w:t>Messe d’Emmaüs</w:t>
      </w:r>
      <w:r w:rsidR="00D80B0F">
        <w:rPr>
          <w:rFonts w:asciiTheme="minorHAnsi" w:hAnsiTheme="minorHAnsi" w:cs="Tahoma"/>
          <w:b/>
          <w:bCs/>
          <w:sz w:val="24"/>
          <w:szCs w:val="24"/>
          <w:u w:val="none"/>
        </w:rPr>
        <w:t xml:space="preserve"> – C53-75</w:t>
      </w:r>
    </w:p>
    <w:p w:rsidR="00CB6172" w:rsidRDefault="00D9371E" w:rsidP="00123E08">
      <w:pPr>
        <w:pStyle w:val="Sous-titre"/>
        <w:rPr>
          <w:rFonts w:asciiTheme="minorHAnsi" w:hAnsiTheme="minorHAnsi" w:cs="Tahoma"/>
          <w:b/>
          <w:bCs/>
          <w:sz w:val="24"/>
          <w:szCs w:val="24"/>
          <w:u w:val="none"/>
        </w:rPr>
      </w:pPr>
      <w:r>
        <w:rPr>
          <w:rFonts w:asciiTheme="minorHAnsi" w:hAnsiTheme="minorHAnsi" w:cs="Tahoma"/>
          <w:b/>
          <w:bCs/>
          <w:sz w:val="24"/>
          <w:szCs w:val="24"/>
          <w:u w:val="none"/>
        </w:rPr>
        <w:t xml:space="preserve">  </w:t>
      </w:r>
      <w:r w:rsidR="00D80B0F">
        <w:rPr>
          <w:rFonts w:asciiTheme="minorHAnsi" w:hAnsiTheme="minorHAnsi" w:cs="Tahoma"/>
          <w:b/>
          <w:bCs/>
          <w:sz w:val="24"/>
          <w:szCs w:val="24"/>
          <w:u w:val="none"/>
        </w:rPr>
        <w:tab/>
      </w:r>
      <w:r w:rsidR="00D80B0F">
        <w:rPr>
          <w:rFonts w:asciiTheme="minorHAnsi" w:hAnsiTheme="minorHAnsi" w:cs="Tahoma"/>
          <w:b/>
          <w:bCs/>
          <w:sz w:val="24"/>
          <w:szCs w:val="24"/>
          <w:u w:val="none"/>
        </w:rPr>
        <w:tab/>
      </w:r>
      <w:r w:rsidR="00D80B0F">
        <w:rPr>
          <w:rFonts w:asciiTheme="minorHAnsi" w:hAnsiTheme="minorHAnsi" w:cs="Tahoma"/>
          <w:b/>
          <w:bCs/>
          <w:sz w:val="24"/>
          <w:szCs w:val="24"/>
          <w:u w:val="none"/>
        </w:rPr>
        <w:tab/>
      </w:r>
      <w:r w:rsidR="00D80B0F">
        <w:rPr>
          <w:rFonts w:asciiTheme="minorHAnsi" w:hAnsiTheme="minorHAnsi" w:cs="Tahoma"/>
          <w:b/>
          <w:bCs/>
          <w:sz w:val="24"/>
          <w:szCs w:val="24"/>
          <w:u w:val="none"/>
        </w:rPr>
        <w:tab/>
      </w:r>
      <w:r>
        <w:rPr>
          <w:rFonts w:asciiTheme="minorHAnsi" w:hAnsiTheme="minorHAnsi" w:cs="Tahoma"/>
          <w:b/>
          <w:bCs/>
          <w:sz w:val="24"/>
          <w:szCs w:val="24"/>
          <w:u w:val="none"/>
        </w:rPr>
        <w:t xml:space="preserve">    </w:t>
      </w:r>
      <w:r w:rsidR="003C0EF2">
        <w:rPr>
          <w:rFonts w:asciiTheme="minorHAnsi" w:hAnsiTheme="minorHAnsi" w:cs="Arial"/>
          <w:sz w:val="24"/>
          <w:szCs w:val="24"/>
          <w:u w:val="none"/>
        </w:rPr>
        <w:tab/>
      </w:r>
      <w:r w:rsidR="00123E08" w:rsidRPr="00123E08">
        <w:rPr>
          <w:rFonts w:asciiTheme="minorHAnsi" w:hAnsiTheme="minorHAnsi" w:cs="Tahoma"/>
          <w:b/>
          <w:bCs/>
          <w:sz w:val="24"/>
          <w:szCs w:val="24"/>
          <w:u w:val="none"/>
        </w:rPr>
        <w:t xml:space="preserve"> </w:t>
      </w:r>
      <w:r w:rsidR="00BC3FEE">
        <w:rPr>
          <w:rFonts w:asciiTheme="minorHAnsi" w:hAnsiTheme="minorHAnsi" w:cs="Tahoma"/>
          <w:b/>
          <w:bCs/>
          <w:sz w:val="24"/>
          <w:szCs w:val="24"/>
          <w:u w:val="none"/>
        </w:rPr>
        <w:tab/>
      </w:r>
      <w:r w:rsidR="00BC3FEE">
        <w:rPr>
          <w:rFonts w:asciiTheme="minorHAnsi" w:hAnsiTheme="minorHAnsi" w:cs="Tahoma"/>
          <w:b/>
          <w:bCs/>
          <w:sz w:val="24"/>
          <w:szCs w:val="24"/>
          <w:u w:val="none"/>
        </w:rPr>
        <w:tab/>
      </w:r>
    </w:p>
    <w:p w:rsidR="00E87041" w:rsidRPr="00617C1F" w:rsidRDefault="0077292A" w:rsidP="00123E08">
      <w:pPr>
        <w:pStyle w:val="Sous-titre"/>
        <w:rPr>
          <w:rFonts w:asciiTheme="minorHAnsi" w:hAnsiTheme="minorHAnsi" w:cs="Arial"/>
          <w:sz w:val="24"/>
          <w:szCs w:val="24"/>
          <w:u w:val="none"/>
        </w:rPr>
      </w:pPr>
      <w:r w:rsidRPr="00123E08">
        <w:rPr>
          <w:rFonts w:ascii="Arial" w:hAnsi="Arial" w:cs="Arial"/>
          <w:b/>
          <w:bCs/>
          <w:sz w:val="28"/>
          <w:szCs w:val="28"/>
          <w:u w:val="none"/>
        </w:rPr>
        <w:t>♫</w:t>
      </w:r>
      <w:r w:rsidR="008E6FC7" w:rsidRPr="00123E08">
        <w:rPr>
          <w:rFonts w:ascii="Arial" w:hAnsi="Arial" w:cs="Arial"/>
          <w:b/>
          <w:bCs/>
          <w:sz w:val="28"/>
          <w:szCs w:val="28"/>
          <w:u w:val="none"/>
        </w:rPr>
        <w:t xml:space="preserve"> </w:t>
      </w:r>
      <w:r w:rsidR="00E87041" w:rsidRPr="00123E08">
        <w:rPr>
          <w:rFonts w:asciiTheme="minorHAnsi" w:hAnsiTheme="minorHAnsi" w:cs="Arial"/>
          <w:b/>
          <w:bCs/>
          <w:sz w:val="24"/>
          <w:szCs w:val="24"/>
        </w:rPr>
        <w:t>Notre Père </w:t>
      </w:r>
      <w:r w:rsidR="00E87041" w:rsidRPr="00617C1F">
        <w:rPr>
          <w:rFonts w:asciiTheme="minorHAnsi" w:hAnsiTheme="minorHAnsi" w:cs="Arial"/>
          <w:b/>
          <w:bCs/>
          <w:sz w:val="24"/>
          <w:szCs w:val="24"/>
        </w:rPr>
        <w:t>:</w:t>
      </w:r>
      <w:r w:rsidR="00C179FB" w:rsidRPr="00617C1F">
        <w:rPr>
          <w:rFonts w:asciiTheme="minorHAnsi" w:hAnsiTheme="minorHAnsi" w:cs="Arial"/>
          <w:b/>
          <w:bCs/>
          <w:sz w:val="24"/>
          <w:szCs w:val="24"/>
          <w:u w:val="none"/>
        </w:rPr>
        <w:t xml:space="preserve"> </w:t>
      </w:r>
      <w:r w:rsidR="00607E50">
        <w:rPr>
          <w:rFonts w:asciiTheme="minorHAnsi" w:hAnsiTheme="minorHAnsi" w:cs="Arial"/>
          <w:b/>
          <w:bCs/>
          <w:sz w:val="24"/>
          <w:szCs w:val="24"/>
          <w:u w:val="none"/>
        </w:rPr>
        <w:t>récité</w:t>
      </w:r>
    </w:p>
    <w:p w:rsidR="00E87041" w:rsidRPr="0021639E" w:rsidRDefault="00E87041">
      <w:pPr>
        <w:rPr>
          <w:rFonts w:ascii="Arial" w:hAnsi="Arial" w:cs="Arial"/>
          <w:b/>
          <w:bCs/>
          <w:sz w:val="16"/>
          <w:szCs w:val="16"/>
        </w:rPr>
      </w:pPr>
    </w:p>
    <w:p w:rsidR="003B56D9" w:rsidRPr="0020265C" w:rsidRDefault="0077292A" w:rsidP="003B56D9">
      <w:pPr>
        <w:pStyle w:val="Sous-titre"/>
        <w:rPr>
          <w:rFonts w:asciiTheme="minorHAnsi" w:hAnsiTheme="minorHAnsi" w:cs="Arial"/>
          <w:sz w:val="24"/>
          <w:szCs w:val="24"/>
          <w:u w:val="none"/>
        </w:rPr>
      </w:pPr>
      <w:r w:rsidRPr="008E6FC7">
        <w:rPr>
          <w:rFonts w:ascii="Arial" w:hAnsi="Arial" w:cs="Arial"/>
          <w:b/>
          <w:bCs/>
          <w:sz w:val="28"/>
          <w:szCs w:val="28"/>
          <w:u w:val="none"/>
        </w:rPr>
        <w:t>♫</w:t>
      </w:r>
      <w:r w:rsidR="008E6FC7" w:rsidRPr="008E6FC7">
        <w:rPr>
          <w:rFonts w:ascii="Arial" w:hAnsi="Arial" w:cs="Arial"/>
          <w:b/>
          <w:bCs/>
          <w:sz w:val="28"/>
          <w:szCs w:val="28"/>
          <w:u w:val="none"/>
        </w:rPr>
        <w:t xml:space="preserve"> </w:t>
      </w:r>
      <w:r w:rsidR="00E87041" w:rsidRPr="008E6FC7">
        <w:rPr>
          <w:rFonts w:asciiTheme="minorHAnsi" w:hAnsiTheme="minorHAnsi" w:cs="Arial"/>
          <w:b/>
          <w:bCs/>
          <w:sz w:val="24"/>
          <w:szCs w:val="24"/>
        </w:rPr>
        <w:t>Agneau de Dieu</w:t>
      </w:r>
      <w:r w:rsidR="001F6597" w:rsidRPr="008E6FC7">
        <w:rPr>
          <w:rFonts w:asciiTheme="minorHAnsi" w:hAnsiTheme="minorHAnsi" w:cs="Arial"/>
          <w:b/>
          <w:bCs/>
          <w:sz w:val="24"/>
          <w:szCs w:val="24"/>
        </w:rPr>
        <w:t> </w:t>
      </w:r>
      <w:r w:rsidR="001F6597" w:rsidRPr="008E6FC7">
        <w:rPr>
          <w:rFonts w:asciiTheme="minorHAnsi" w:hAnsiTheme="minorHAnsi" w:cs="Arial"/>
          <w:b/>
          <w:bCs/>
          <w:sz w:val="24"/>
          <w:szCs w:val="24"/>
          <w:u w:val="none"/>
        </w:rPr>
        <w:t>:</w:t>
      </w:r>
      <w:r w:rsidR="00536CA4">
        <w:rPr>
          <w:rFonts w:asciiTheme="minorHAnsi" w:hAnsiTheme="minorHAnsi" w:cs="Arial"/>
          <w:b/>
          <w:bCs/>
          <w:sz w:val="24"/>
          <w:szCs w:val="24"/>
          <w:u w:val="none"/>
        </w:rPr>
        <w:t xml:space="preserve"> </w:t>
      </w:r>
      <w:r w:rsidR="00CB6172">
        <w:rPr>
          <w:rFonts w:asciiTheme="minorHAnsi" w:hAnsiTheme="minorHAnsi" w:cs="Tahoma"/>
          <w:b/>
          <w:bCs/>
          <w:sz w:val="24"/>
          <w:szCs w:val="24"/>
          <w:u w:val="none"/>
        </w:rPr>
        <w:t>Messe d’Emmaüs</w:t>
      </w:r>
      <w:r w:rsidR="00D80B0F">
        <w:rPr>
          <w:rFonts w:asciiTheme="minorHAnsi" w:hAnsiTheme="minorHAnsi" w:cs="Tahoma"/>
          <w:b/>
          <w:bCs/>
          <w:sz w:val="24"/>
          <w:szCs w:val="24"/>
          <w:u w:val="none"/>
        </w:rPr>
        <w:t xml:space="preserve"> – C 53-76</w:t>
      </w:r>
    </w:p>
    <w:p w:rsidR="004E6854" w:rsidRPr="00E51E90" w:rsidRDefault="004E6854" w:rsidP="00265805">
      <w:pPr>
        <w:pStyle w:val="Sous-titre"/>
        <w:rPr>
          <w:rFonts w:ascii="Tahoma" w:hAnsi="Tahoma" w:cs="Tahoma"/>
          <w:sz w:val="16"/>
          <w:szCs w:val="16"/>
          <w:u w:val="none"/>
        </w:rPr>
      </w:pPr>
    </w:p>
    <w:p w:rsidR="003D5286" w:rsidRPr="0020265C" w:rsidRDefault="0077292A" w:rsidP="006C1DA5">
      <w:pPr>
        <w:rPr>
          <w:rFonts w:asciiTheme="minorHAnsi" w:hAnsiTheme="minorHAnsi" w:cs="Arial"/>
        </w:rPr>
      </w:pPr>
      <w:r w:rsidRPr="008A2CB8">
        <w:rPr>
          <w:rFonts w:ascii="Arial" w:hAnsi="Arial" w:cs="Arial"/>
          <w:b/>
          <w:bCs/>
          <w:sz w:val="28"/>
          <w:szCs w:val="28"/>
        </w:rPr>
        <w:t>♫</w:t>
      </w:r>
      <w:r w:rsidR="008E6FC7">
        <w:rPr>
          <w:rFonts w:ascii="Arial" w:hAnsi="Arial" w:cs="Arial"/>
          <w:b/>
          <w:bCs/>
          <w:sz w:val="28"/>
          <w:szCs w:val="28"/>
        </w:rPr>
        <w:t xml:space="preserve"> </w:t>
      </w:r>
      <w:r w:rsidR="00E87041" w:rsidRPr="008E6FC7">
        <w:rPr>
          <w:rFonts w:asciiTheme="minorHAnsi" w:hAnsiTheme="minorHAnsi" w:cs="Arial"/>
          <w:b/>
          <w:bCs/>
          <w:u w:val="single"/>
        </w:rPr>
        <w:t>Chant de communion</w:t>
      </w:r>
      <w:r w:rsidR="00834E82" w:rsidRPr="008E6FC7">
        <w:rPr>
          <w:rFonts w:asciiTheme="minorHAnsi" w:hAnsiTheme="minorHAnsi" w:cs="Arial"/>
          <w:b/>
          <w:bCs/>
        </w:rPr>
        <w:t> :</w:t>
      </w:r>
      <w:r w:rsidR="00EA626D" w:rsidRPr="008E6FC7">
        <w:rPr>
          <w:rFonts w:asciiTheme="minorHAnsi" w:hAnsiTheme="minorHAnsi" w:cs="Arial"/>
          <w:b/>
          <w:bCs/>
        </w:rPr>
        <w:t xml:space="preserve"> </w:t>
      </w:r>
      <w:r w:rsidR="00CB6172">
        <w:rPr>
          <w:rFonts w:asciiTheme="minorHAnsi" w:hAnsiTheme="minorHAnsi" w:cs="Arial"/>
          <w:b/>
          <w:bCs/>
        </w:rPr>
        <w:t xml:space="preserve">Vous m’avez reconnu à la fraction du pain </w:t>
      </w:r>
    </w:p>
    <w:p w:rsidR="00A06CC4" w:rsidRPr="003D5286" w:rsidRDefault="006D4793" w:rsidP="00D76E3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511507" w:rsidRPr="0070002D" w:rsidRDefault="00802E50" w:rsidP="00802E50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70002D">
        <w:rPr>
          <w:rFonts w:asciiTheme="minorHAnsi" w:hAnsiTheme="minorHAnsi" w:cs="Arial"/>
          <w:b/>
          <w:bCs/>
          <w:sz w:val="28"/>
          <w:szCs w:val="28"/>
          <w:u w:val="single"/>
        </w:rPr>
        <w:t>Liturgie d’envoi</w:t>
      </w:r>
    </w:p>
    <w:p w:rsidR="00445CA9" w:rsidRPr="0021639E" w:rsidRDefault="00445CA9" w:rsidP="00802E50">
      <w:pPr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:rsidR="00334E21" w:rsidRDefault="00802E50" w:rsidP="00334E21">
      <w:pPr>
        <w:autoSpaceDE w:val="0"/>
        <w:autoSpaceDN w:val="0"/>
        <w:adjustRightInd w:val="0"/>
        <w:rPr>
          <w:rFonts w:asciiTheme="minorHAnsi" w:hAnsiTheme="minorHAnsi" w:cs="Tahoma"/>
          <w:bCs/>
          <w:sz w:val="22"/>
          <w:szCs w:val="22"/>
        </w:rPr>
      </w:pPr>
      <w:r w:rsidRPr="008E6FC7">
        <w:rPr>
          <w:rFonts w:asciiTheme="minorHAnsi" w:hAnsiTheme="minorHAnsi" w:cs="Arial"/>
          <w:b/>
          <w:bCs/>
          <w:u w:val="single"/>
        </w:rPr>
        <w:t>Prière après la communion</w:t>
      </w:r>
      <w:r w:rsidRPr="008E6FC7">
        <w:rPr>
          <w:rFonts w:asciiTheme="minorHAnsi" w:hAnsiTheme="minorHAnsi" w:cs="Arial"/>
          <w:b/>
          <w:bCs/>
        </w:rPr>
        <w:t> </w:t>
      </w:r>
      <w:r w:rsidRPr="00A51142">
        <w:rPr>
          <w:rFonts w:asciiTheme="minorHAnsi" w:hAnsiTheme="minorHAnsi" w:cs="Arial"/>
          <w:sz w:val="22"/>
          <w:szCs w:val="22"/>
        </w:rPr>
        <w:t xml:space="preserve">: </w:t>
      </w:r>
    </w:p>
    <w:p w:rsidR="004A677E" w:rsidRPr="002405FD" w:rsidRDefault="00334E21" w:rsidP="00334E21">
      <w:pPr>
        <w:autoSpaceDE w:val="0"/>
        <w:autoSpaceDN w:val="0"/>
        <w:adjustRightInd w:val="0"/>
        <w:rPr>
          <w:rFonts w:asciiTheme="minorHAnsi" w:hAnsiTheme="minorHAnsi" w:cs="Tahoma"/>
          <w:bCs/>
          <w:sz w:val="22"/>
          <w:szCs w:val="22"/>
        </w:rPr>
      </w:pPr>
      <w:r w:rsidRPr="00CB6172">
        <w:rPr>
          <w:rFonts w:asciiTheme="minorHAnsi" w:hAnsiTheme="minorHAnsi" w:cstheme="minorHAnsi"/>
          <w:sz w:val="22"/>
          <w:szCs w:val="22"/>
          <w:lang w:eastAsia="fr-FR"/>
        </w:rPr>
        <w:t>Regarde avec bonté, Seigneur, le peuple que t</w:t>
      </w:r>
      <w:bookmarkStart w:id="2" w:name="_GoBack"/>
      <w:bookmarkEnd w:id="2"/>
      <w:r w:rsidRPr="00CB6172">
        <w:rPr>
          <w:rFonts w:asciiTheme="minorHAnsi" w:hAnsiTheme="minorHAnsi" w:cstheme="minorHAnsi"/>
          <w:sz w:val="22"/>
          <w:szCs w:val="22"/>
          <w:lang w:eastAsia="fr-FR"/>
        </w:rPr>
        <w:t>u as rénové par tes</w:t>
      </w:r>
      <w:r w:rsidR="00CB6172">
        <w:rPr>
          <w:rFonts w:asciiTheme="minorHAnsi" w:hAnsiTheme="minorHAnsi" w:cstheme="minorHAnsi"/>
          <w:sz w:val="22"/>
          <w:szCs w:val="22"/>
          <w:lang w:eastAsia="fr-FR"/>
        </w:rPr>
        <w:t xml:space="preserve"> </w:t>
      </w:r>
      <w:r w:rsidRPr="00CB6172">
        <w:rPr>
          <w:rFonts w:asciiTheme="minorHAnsi" w:hAnsiTheme="minorHAnsi" w:cstheme="minorHAnsi"/>
          <w:sz w:val="22"/>
          <w:szCs w:val="22"/>
          <w:lang w:eastAsia="fr-FR"/>
        </w:rPr>
        <w:t>sacrements ; accorde-nous de parvenir à la résurrection bienheureuse,</w:t>
      </w:r>
      <w:r w:rsidR="00CB6172">
        <w:rPr>
          <w:rFonts w:asciiTheme="minorHAnsi" w:hAnsiTheme="minorHAnsi" w:cstheme="minorHAnsi"/>
          <w:sz w:val="22"/>
          <w:szCs w:val="22"/>
          <w:lang w:eastAsia="fr-FR"/>
        </w:rPr>
        <w:t xml:space="preserve"> </w:t>
      </w:r>
      <w:r w:rsidRPr="00CB6172">
        <w:rPr>
          <w:rFonts w:asciiTheme="minorHAnsi" w:hAnsiTheme="minorHAnsi" w:cstheme="minorHAnsi"/>
          <w:sz w:val="22"/>
          <w:szCs w:val="22"/>
          <w:lang w:eastAsia="fr-FR"/>
        </w:rPr>
        <w:t xml:space="preserve">toi qui nous as destinés à connaître ta gloire. </w:t>
      </w:r>
      <w:r w:rsidR="004A677E" w:rsidRPr="00CB6172">
        <w:rPr>
          <w:rFonts w:asciiTheme="minorHAnsi" w:hAnsiTheme="minorHAnsi" w:cstheme="minorHAnsi"/>
          <w:bCs/>
          <w:sz w:val="22"/>
          <w:szCs w:val="22"/>
        </w:rPr>
        <w:t>Par Jésus Christ</w:t>
      </w:r>
      <w:r w:rsidR="004A677E" w:rsidRPr="002405FD">
        <w:rPr>
          <w:rFonts w:asciiTheme="minorHAnsi" w:hAnsiTheme="minorHAnsi" w:cs="Tahoma"/>
          <w:bCs/>
          <w:sz w:val="22"/>
          <w:szCs w:val="22"/>
        </w:rPr>
        <w:t xml:space="preserve">, ton Fils, notre Seigneur et notre Dieu, qui règne avec toi et le Saint Esprit, maintenant et pour les siècles des siècles. </w:t>
      </w:r>
      <w:r w:rsidR="004A677E" w:rsidRPr="002405FD">
        <w:rPr>
          <w:rFonts w:asciiTheme="minorHAnsi" w:hAnsiTheme="minorHAnsi" w:cs="Tahoma"/>
          <w:b/>
          <w:bCs/>
          <w:sz w:val="22"/>
          <w:szCs w:val="22"/>
        </w:rPr>
        <w:t>Amen.</w:t>
      </w:r>
    </w:p>
    <w:p w:rsidR="0070002D" w:rsidRPr="0070002D" w:rsidRDefault="0070002D" w:rsidP="00442645">
      <w:pPr>
        <w:autoSpaceDE w:val="0"/>
        <w:autoSpaceDN w:val="0"/>
        <w:adjustRightInd w:val="0"/>
        <w:rPr>
          <w:rFonts w:asciiTheme="minorHAnsi" w:hAnsiTheme="minorHAnsi" w:cs="Tahoma"/>
          <w:bCs/>
          <w:iCs/>
          <w:color w:val="000000"/>
          <w:sz w:val="16"/>
          <w:szCs w:val="16"/>
        </w:rPr>
      </w:pPr>
    </w:p>
    <w:p w:rsidR="0039446E" w:rsidRPr="000D7C71" w:rsidRDefault="0077292A" w:rsidP="00265805">
      <w:pPr>
        <w:rPr>
          <w:rFonts w:ascii="Arial" w:hAnsi="Arial" w:cs="Arial"/>
          <w:sz w:val="22"/>
          <w:szCs w:val="22"/>
        </w:rPr>
      </w:pPr>
      <w:r w:rsidRPr="008A2CB8">
        <w:rPr>
          <w:rFonts w:ascii="Arial" w:hAnsi="Arial" w:cs="Arial"/>
          <w:b/>
          <w:bCs/>
          <w:sz w:val="28"/>
          <w:szCs w:val="28"/>
        </w:rPr>
        <w:t>♫</w:t>
      </w:r>
      <w:r w:rsidR="00E51E90">
        <w:rPr>
          <w:rFonts w:ascii="Arial" w:hAnsi="Arial" w:cs="Arial"/>
          <w:b/>
          <w:bCs/>
          <w:sz w:val="28"/>
          <w:szCs w:val="28"/>
        </w:rPr>
        <w:t xml:space="preserve"> </w:t>
      </w:r>
      <w:r w:rsidR="00256C5D" w:rsidRPr="00E51E90">
        <w:rPr>
          <w:rFonts w:asciiTheme="minorHAnsi" w:hAnsiTheme="minorHAnsi" w:cs="Arial"/>
          <w:b/>
          <w:bCs/>
          <w:u w:val="single"/>
        </w:rPr>
        <w:t>Chant final</w:t>
      </w:r>
      <w:r w:rsidR="004E6854" w:rsidRPr="00E51E90">
        <w:rPr>
          <w:rFonts w:asciiTheme="minorHAnsi" w:hAnsiTheme="minorHAnsi" w:cs="Arial"/>
          <w:b/>
          <w:bCs/>
        </w:rPr>
        <w:t> </w:t>
      </w:r>
      <w:r w:rsidR="0017117D">
        <w:rPr>
          <w:rFonts w:asciiTheme="minorHAnsi" w:hAnsiTheme="minorHAnsi" w:cs="Arial"/>
          <w:b/>
          <w:bCs/>
        </w:rPr>
        <w:t xml:space="preserve">– </w:t>
      </w:r>
      <w:r w:rsidR="00CB6172">
        <w:rPr>
          <w:rFonts w:asciiTheme="minorHAnsi" w:hAnsiTheme="minorHAnsi" w:cs="Arial"/>
          <w:b/>
          <w:bCs/>
        </w:rPr>
        <w:t>Ouvert est le tombeau – I</w:t>
      </w:r>
      <w:proofErr w:type="gramStart"/>
      <w:r w:rsidR="00CB6172">
        <w:rPr>
          <w:rFonts w:asciiTheme="minorHAnsi" w:hAnsiTheme="minorHAnsi" w:cs="Arial"/>
          <w:b/>
          <w:bCs/>
        </w:rPr>
        <w:t xml:space="preserve">298 </w:t>
      </w:r>
      <w:r w:rsidR="00CD0324">
        <w:rPr>
          <w:rFonts w:asciiTheme="minorHAnsi" w:hAnsiTheme="minorHAnsi" w:cs="Arial"/>
          <w:b/>
          <w:bCs/>
        </w:rPr>
        <w:t xml:space="preserve"> </w:t>
      </w:r>
      <w:r w:rsidR="00CD0324">
        <w:rPr>
          <w:rFonts w:asciiTheme="minorHAnsi" w:hAnsiTheme="minorHAnsi" w:cs="Arial"/>
          <w:bCs/>
        </w:rPr>
        <w:t>(</w:t>
      </w:r>
      <w:proofErr w:type="gramEnd"/>
      <w:r w:rsidR="000D7C71">
        <w:rPr>
          <w:rFonts w:asciiTheme="minorHAnsi" w:hAnsiTheme="minorHAnsi" w:cs="Arial"/>
          <w:bCs/>
        </w:rPr>
        <w:t>couplet</w:t>
      </w:r>
      <w:r w:rsidR="00CD0324">
        <w:rPr>
          <w:rFonts w:asciiTheme="minorHAnsi" w:hAnsiTheme="minorHAnsi" w:cs="Arial"/>
          <w:bCs/>
        </w:rPr>
        <w:t xml:space="preserve"> </w:t>
      </w:r>
      <w:r w:rsidR="006C1DA5">
        <w:rPr>
          <w:rFonts w:asciiTheme="minorHAnsi" w:hAnsiTheme="minorHAnsi" w:cs="Arial"/>
          <w:bCs/>
        </w:rPr>
        <w:t>1</w:t>
      </w:r>
      <w:r w:rsidR="00CD0324">
        <w:rPr>
          <w:rFonts w:asciiTheme="minorHAnsi" w:hAnsiTheme="minorHAnsi" w:cs="Arial"/>
          <w:bCs/>
        </w:rPr>
        <w:t>)</w:t>
      </w:r>
    </w:p>
    <w:p w:rsidR="00260B9B" w:rsidRPr="00260B9B" w:rsidRDefault="00260B9B" w:rsidP="00260B9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****************************************************************************************************************</w:t>
      </w:r>
    </w:p>
    <w:p w:rsidR="00DC46AD" w:rsidRPr="005101D6" w:rsidRDefault="00DC46AD">
      <w:pPr>
        <w:rPr>
          <w:rFonts w:ascii="Comic Sans MS" w:hAnsi="Comic Sans MS" w:cs="Arial"/>
          <w:b/>
          <w:bCs/>
          <w:sz w:val="22"/>
          <w:szCs w:val="22"/>
        </w:rPr>
      </w:pPr>
      <w:r w:rsidRPr="005101D6">
        <w:rPr>
          <w:rFonts w:ascii="Comic Sans MS" w:hAnsi="Comic Sans MS" w:cs="Arial"/>
          <w:b/>
          <w:bCs/>
          <w:sz w:val="22"/>
          <w:szCs w:val="22"/>
        </w:rPr>
        <w:t>Feuille préparée par le relais de Saligny. Pour tout renseignement concernant cette liturgie contacter Marie-Claire JEANNIERE  téléphone 02 51 41 27 39</w:t>
      </w:r>
    </w:p>
    <w:sectPr w:rsidR="00DC46AD" w:rsidRPr="005101D6" w:rsidSect="00DC14E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rnham Display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FarnhamDisplay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ist521BT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anist 52 1 BT">
    <w:altName w:val="Humanist 52 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umanist521BT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MondeJournalStd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307F"/>
    <w:multiLevelType w:val="hybridMultilevel"/>
    <w:tmpl w:val="392C9E9C"/>
    <w:lvl w:ilvl="0" w:tplc="B892346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0621A"/>
    <w:multiLevelType w:val="hybridMultilevel"/>
    <w:tmpl w:val="FF365740"/>
    <w:lvl w:ilvl="0" w:tplc="DB3AE27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83C70"/>
    <w:multiLevelType w:val="hybridMultilevel"/>
    <w:tmpl w:val="A43E5390"/>
    <w:lvl w:ilvl="0" w:tplc="6C5447CA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75BD8"/>
    <w:multiLevelType w:val="hybridMultilevel"/>
    <w:tmpl w:val="73CCCD8A"/>
    <w:lvl w:ilvl="0" w:tplc="971467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751A1"/>
    <w:multiLevelType w:val="hybridMultilevel"/>
    <w:tmpl w:val="D6C6EA8A"/>
    <w:lvl w:ilvl="0" w:tplc="A88EDF6C">
      <w:numFmt w:val="bullet"/>
      <w:lvlText w:val="-"/>
      <w:lvlJc w:val="left"/>
      <w:pPr>
        <w:ind w:left="700" w:hanging="360"/>
      </w:pPr>
      <w:rPr>
        <w:rFonts w:ascii="Calibri" w:eastAsia="SimSun" w:hAnsi="Calibri" w:cs="Farnham Display" w:hint="default"/>
      </w:rPr>
    </w:lvl>
    <w:lvl w:ilvl="1" w:tplc="04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 w15:restartNumberingAfterBreak="0">
    <w:nsid w:val="163D68D1"/>
    <w:multiLevelType w:val="hybridMultilevel"/>
    <w:tmpl w:val="F2429558"/>
    <w:lvl w:ilvl="0" w:tplc="8FB4825E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51497"/>
    <w:multiLevelType w:val="hybridMultilevel"/>
    <w:tmpl w:val="68224876"/>
    <w:lvl w:ilvl="0" w:tplc="D3B460BC">
      <w:start w:val="12"/>
      <w:numFmt w:val="bullet"/>
      <w:lvlText w:val="-"/>
      <w:lvlJc w:val="left"/>
      <w:pPr>
        <w:ind w:left="720" w:hanging="360"/>
      </w:pPr>
      <w:rPr>
        <w:rFonts w:ascii="Calibri" w:eastAsia="SimSun" w:hAnsi="Calibri" w:cs="FarnhamDisplay-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C5A94"/>
    <w:multiLevelType w:val="hybridMultilevel"/>
    <w:tmpl w:val="8FC63074"/>
    <w:lvl w:ilvl="0" w:tplc="70249D64">
      <w:numFmt w:val="bullet"/>
      <w:lvlText w:val="-"/>
      <w:lvlJc w:val="left"/>
      <w:pPr>
        <w:ind w:left="4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6C10269"/>
    <w:multiLevelType w:val="hybridMultilevel"/>
    <w:tmpl w:val="9E581DAC"/>
    <w:lvl w:ilvl="0" w:tplc="D834CC06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C1BD6"/>
    <w:multiLevelType w:val="hybridMultilevel"/>
    <w:tmpl w:val="023CFF02"/>
    <w:lvl w:ilvl="0" w:tplc="8F368934">
      <w:start w:val="4"/>
      <w:numFmt w:val="bullet"/>
      <w:lvlText w:val=""/>
      <w:lvlJc w:val="left"/>
      <w:pPr>
        <w:tabs>
          <w:tab w:val="num" w:pos="420"/>
        </w:tabs>
        <w:ind w:left="420" w:hanging="420"/>
      </w:pPr>
      <w:rPr>
        <w:rFonts w:ascii="Wingdings" w:eastAsia="SimSun" w:hAnsi="Wingdings" w:cs="Aria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053C6"/>
    <w:multiLevelType w:val="hybridMultilevel"/>
    <w:tmpl w:val="FE6AEB7C"/>
    <w:lvl w:ilvl="0" w:tplc="D520CCB6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E5A3D"/>
    <w:multiLevelType w:val="hybridMultilevel"/>
    <w:tmpl w:val="7A347D62"/>
    <w:lvl w:ilvl="0" w:tplc="D436CAE6">
      <w:numFmt w:val="bullet"/>
      <w:lvlText w:val="-"/>
      <w:lvlJc w:val="left"/>
      <w:pPr>
        <w:ind w:left="640" w:hanging="360"/>
      </w:pPr>
      <w:rPr>
        <w:rFonts w:ascii="Calibri" w:eastAsia="SimSun" w:hAnsi="Calibri" w:cs="Farnham Display" w:hint="default"/>
      </w:rPr>
    </w:lvl>
    <w:lvl w:ilvl="1" w:tplc="040C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2" w15:restartNumberingAfterBreak="0">
    <w:nsid w:val="30ED2D33"/>
    <w:multiLevelType w:val="hybridMultilevel"/>
    <w:tmpl w:val="617EA7E8"/>
    <w:lvl w:ilvl="0" w:tplc="CBC4953A">
      <w:numFmt w:val="bullet"/>
      <w:lvlText w:val="-"/>
      <w:lvlJc w:val="left"/>
      <w:pPr>
        <w:ind w:left="720" w:hanging="360"/>
      </w:pPr>
      <w:rPr>
        <w:rFonts w:ascii="Calibri" w:eastAsia="SimSun" w:hAnsi="Calibri" w:cs="FarnhamDisplay-Light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42BDF"/>
    <w:multiLevelType w:val="hybridMultilevel"/>
    <w:tmpl w:val="2498420A"/>
    <w:lvl w:ilvl="0" w:tplc="E892AC8C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FarnhamDisplay-Light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E7801"/>
    <w:multiLevelType w:val="hybridMultilevel"/>
    <w:tmpl w:val="4F3C31E2"/>
    <w:lvl w:ilvl="0" w:tplc="0500507E">
      <w:start w:val="1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35AB23E9"/>
    <w:multiLevelType w:val="hybridMultilevel"/>
    <w:tmpl w:val="4E42A650"/>
    <w:lvl w:ilvl="0" w:tplc="09ECED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E080C"/>
    <w:multiLevelType w:val="hybridMultilevel"/>
    <w:tmpl w:val="438E0FAC"/>
    <w:lvl w:ilvl="0" w:tplc="028ABB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B4D3A"/>
    <w:multiLevelType w:val="hybridMultilevel"/>
    <w:tmpl w:val="CDD06230"/>
    <w:lvl w:ilvl="0" w:tplc="8C86677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468B3"/>
    <w:multiLevelType w:val="hybridMultilevel"/>
    <w:tmpl w:val="324E3B50"/>
    <w:lvl w:ilvl="0" w:tplc="65E22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B3DBF"/>
    <w:multiLevelType w:val="hybridMultilevel"/>
    <w:tmpl w:val="7EC6F6DA"/>
    <w:lvl w:ilvl="0" w:tplc="6734AC18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FarnhamDisplay-Light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C70DB"/>
    <w:multiLevelType w:val="hybridMultilevel"/>
    <w:tmpl w:val="B26EBB9C"/>
    <w:lvl w:ilvl="0" w:tplc="E1981B1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913E20"/>
    <w:multiLevelType w:val="hybridMultilevel"/>
    <w:tmpl w:val="2E46AE28"/>
    <w:lvl w:ilvl="0" w:tplc="5A9C72F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F06B28"/>
    <w:multiLevelType w:val="hybridMultilevel"/>
    <w:tmpl w:val="B4E68F2C"/>
    <w:lvl w:ilvl="0" w:tplc="42DA24A2">
      <w:numFmt w:val="bullet"/>
      <w:lvlText w:val="-"/>
      <w:lvlJc w:val="left"/>
      <w:pPr>
        <w:ind w:left="720" w:hanging="360"/>
      </w:pPr>
      <w:rPr>
        <w:rFonts w:ascii="Calibri" w:eastAsia="SimSun" w:hAnsi="Calibri" w:cs="FarnhamDisplay-Light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52179"/>
    <w:multiLevelType w:val="hybridMultilevel"/>
    <w:tmpl w:val="856CE1A6"/>
    <w:lvl w:ilvl="0" w:tplc="C706D5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706ED3"/>
    <w:multiLevelType w:val="hybridMultilevel"/>
    <w:tmpl w:val="A2D69DD4"/>
    <w:lvl w:ilvl="0" w:tplc="A6B4B0C2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  <w:color w:val="auto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867B95"/>
    <w:multiLevelType w:val="hybridMultilevel"/>
    <w:tmpl w:val="3A4AB6EA"/>
    <w:lvl w:ilvl="0" w:tplc="F406371A">
      <w:numFmt w:val="bullet"/>
      <w:lvlText w:val="-"/>
      <w:lvlJc w:val="left"/>
      <w:pPr>
        <w:ind w:left="720" w:hanging="360"/>
      </w:pPr>
      <w:rPr>
        <w:rFonts w:ascii="Calibri" w:eastAsia="SimSun" w:hAnsi="Calibri" w:cs="Humanist521BT-BoldItal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24EFB"/>
    <w:multiLevelType w:val="hybridMultilevel"/>
    <w:tmpl w:val="1FCADA68"/>
    <w:lvl w:ilvl="0" w:tplc="84B8105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62506CAE"/>
    <w:multiLevelType w:val="hybridMultilevel"/>
    <w:tmpl w:val="4E86DA70"/>
    <w:lvl w:ilvl="0" w:tplc="BF2A3EBE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83D21"/>
    <w:multiLevelType w:val="hybridMultilevel"/>
    <w:tmpl w:val="5F78F968"/>
    <w:lvl w:ilvl="0" w:tplc="80AE2F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55C5A"/>
    <w:multiLevelType w:val="hybridMultilevel"/>
    <w:tmpl w:val="5436EF2A"/>
    <w:lvl w:ilvl="0" w:tplc="DA70B73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A4652E9"/>
    <w:multiLevelType w:val="hybridMultilevel"/>
    <w:tmpl w:val="4D3A1D26"/>
    <w:lvl w:ilvl="0" w:tplc="AF9A3C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644C76"/>
    <w:multiLevelType w:val="hybridMultilevel"/>
    <w:tmpl w:val="40E89458"/>
    <w:lvl w:ilvl="0" w:tplc="40F45BE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C316E6B"/>
    <w:multiLevelType w:val="hybridMultilevel"/>
    <w:tmpl w:val="D388B268"/>
    <w:lvl w:ilvl="0" w:tplc="3C5C00E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F77000A"/>
    <w:multiLevelType w:val="hybridMultilevel"/>
    <w:tmpl w:val="37AE58CC"/>
    <w:lvl w:ilvl="0" w:tplc="DBCA7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EA2D2B"/>
    <w:multiLevelType w:val="hybridMultilevel"/>
    <w:tmpl w:val="2F007C9C"/>
    <w:lvl w:ilvl="0" w:tplc="DC44BC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637CCE"/>
    <w:multiLevelType w:val="hybridMultilevel"/>
    <w:tmpl w:val="CDB06B7C"/>
    <w:lvl w:ilvl="0" w:tplc="C30E7820">
      <w:numFmt w:val="bullet"/>
      <w:lvlText w:val="-"/>
      <w:lvlJc w:val="left"/>
      <w:pPr>
        <w:ind w:left="700" w:hanging="360"/>
      </w:pPr>
      <w:rPr>
        <w:rFonts w:ascii="Calibri" w:eastAsia="SimSun" w:hAnsi="Calibri" w:cs="Farnham Display" w:hint="default"/>
      </w:rPr>
    </w:lvl>
    <w:lvl w:ilvl="1" w:tplc="04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6" w15:restartNumberingAfterBreak="0">
    <w:nsid w:val="7AAB4BAD"/>
    <w:multiLevelType w:val="hybridMultilevel"/>
    <w:tmpl w:val="AFEC9394"/>
    <w:lvl w:ilvl="0" w:tplc="328C96EE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2217D2"/>
    <w:multiLevelType w:val="hybridMultilevel"/>
    <w:tmpl w:val="ECE6BA40"/>
    <w:lvl w:ilvl="0" w:tplc="A0D0E1B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FAB1AFB"/>
    <w:multiLevelType w:val="hybridMultilevel"/>
    <w:tmpl w:val="25720094"/>
    <w:lvl w:ilvl="0" w:tplc="4F4449A8">
      <w:numFmt w:val="bullet"/>
      <w:lvlText w:val="-"/>
      <w:lvlJc w:val="left"/>
      <w:pPr>
        <w:ind w:left="390" w:hanging="360"/>
      </w:pPr>
      <w:rPr>
        <w:rFonts w:ascii="Calibri" w:eastAsia="SimSu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1"/>
  </w:num>
  <w:num w:numId="4">
    <w:abstractNumId w:val="3"/>
  </w:num>
  <w:num w:numId="5">
    <w:abstractNumId w:val="30"/>
  </w:num>
  <w:num w:numId="6">
    <w:abstractNumId w:val="29"/>
  </w:num>
  <w:num w:numId="7">
    <w:abstractNumId w:val="28"/>
  </w:num>
  <w:num w:numId="8">
    <w:abstractNumId w:val="34"/>
  </w:num>
  <w:num w:numId="9">
    <w:abstractNumId w:val="26"/>
  </w:num>
  <w:num w:numId="10">
    <w:abstractNumId w:val="9"/>
  </w:num>
  <w:num w:numId="11">
    <w:abstractNumId w:val="0"/>
  </w:num>
  <w:num w:numId="12">
    <w:abstractNumId w:val="32"/>
  </w:num>
  <w:num w:numId="13">
    <w:abstractNumId w:val="37"/>
  </w:num>
  <w:num w:numId="14">
    <w:abstractNumId w:val="31"/>
  </w:num>
  <w:num w:numId="15">
    <w:abstractNumId w:val="33"/>
  </w:num>
  <w:num w:numId="16">
    <w:abstractNumId w:val="23"/>
  </w:num>
  <w:num w:numId="17">
    <w:abstractNumId w:val="17"/>
  </w:num>
  <w:num w:numId="18">
    <w:abstractNumId w:val="14"/>
  </w:num>
  <w:num w:numId="19">
    <w:abstractNumId w:val="2"/>
  </w:num>
  <w:num w:numId="20">
    <w:abstractNumId w:val="15"/>
  </w:num>
  <w:num w:numId="21">
    <w:abstractNumId w:val="18"/>
  </w:num>
  <w:num w:numId="22">
    <w:abstractNumId w:val="1"/>
  </w:num>
  <w:num w:numId="23">
    <w:abstractNumId w:val="7"/>
  </w:num>
  <w:num w:numId="24">
    <w:abstractNumId w:val="13"/>
  </w:num>
  <w:num w:numId="25">
    <w:abstractNumId w:val="8"/>
  </w:num>
  <w:num w:numId="26">
    <w:abstractNumId w:val="4"/>
  </w:num>
  <w:num w:numId="27">
    <w:abstractNumId w:val="35"/>
  </w:num>
  <w:num w:numId="28">
    <w:abstractNumId w:val="10"/>
  </w:num>
  <w:num w:numId="29">
    <w:abstractNumId w:val="38"/>
  </w:num>
  <w:num w:numId="30">
    <w:abstractNumId w:val="36"/>
  </w:num>
  <w:num w:numId="31">
    <w:abstractNumId w:val="27"/>
  </w:num>
  <w:num w:numId="32">
    <w:abstractNumId w:val="6"/>
  </w:num>
  <w:num w:numId="33">
    <w:abstractNumId w:val="24"/>
  </w:num>
  <w:num w:numId="34">
    <w:abstractNumId w:val="12"/>
  </w:num>
  <w:num w:numId="35">
    <w:abstractNumId w:val="22"/>
  </w:num>
  <w:num w:numId="36">
    <w:abstractNumId w:val="25"/>
  </w:num>
  <w:num w:numId="37">
    <w:abstractNumId w:val="19"/>
  </w:num>
  <w:num w:numId="38">
    <w:abstractNumId w:val="11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041"/>
    <w:rsid w:val="00015E76"/>
    <w:rsid w:val="000178A9"/>
    <w:rsid w:val="00017985"/>
    <w:rsid w:val="00021B98"/>
    <w:rsid w:val="00021C0F"/>
    <w:rsid w:val="000220BF"/>
    <w:rsid w:val="00044D71"/>
    <w:rsid w:val="00046136"/>
    <w:rsid w:val="000513F3"/>
    <w:rsid w:val="00054779"/>
    <w:rsid w:val="00055E89"/>
    <w:rsid w:val="00056BF2"/>
    <w:rsid w:val="00062C6F"/>
    <w:rsid w:val="00064C7B"/>
    <w:rsid w:val="00067F82"/>
    <w:rsid w:val="00077791"/>
    <w:rsid w:val="00086368"/>
    <w:rsid w:val="000925FC"/>
    <w:rsid w:val="000A28B6"/>
    <w:rsid w:val="000A3BB3"/>
    <w:rsid w:val="000B1435"/>
    <w:rsid w:val="000D535E"/>
    <w:rsid w:val="000D7584"/>
    <w:rsid w:val="000D7C71"/>
    <w:rsid w:val="000E3189"/>
    <w:rsid w:val="001125A9"/>
    <w:rsid w:val="00122419"/>
    <w:rsid w:val="00123E08"/>
    <w:rsid w:val="00134B97"/>
    <w:rsid w:val="00137610"/>
    <w:rsid w:val="0014395A"/>
    <w:rsid w:val="00144533"/>
    <w:rsid w:val="00162232"/>
    <w:rsid w:val="001630BE"/>
    <w:rsid w:val="001677D0"/>
    <w:rsid w:val="0017117D"/>
    <w:rsid w:val="00185905"/>
    <w:rsid w:val="00192E54"/>
    <w:rsid w:val="001A7554"/>
    <w:rsid w:val="001B1937"/>
    <w:rsid w:val="001B3ABD"/>
    <w:rsid w:val="001B6212"/>
    <w:rsid w:val="001D6C57"/>
    <w:rsid w:val="001E5C18"/>
    <w:rsid w:val="001F1E3C"/>
    <w:rsid w:val="001F6597"/>
    <w:rsid w:val="00200B68"/>
    <w:rsid w:val="0020265C"/>
    <w:rsid w:val="00204A66"/>
    <w:rsid w:val="0020547A"/>
    <w:rsid w:val="00210BD7"/>
    <w:rsid w:val="00214760"/>
    <w:rsid w:val="0021639E"/>
    <w:rsid w:val="00221339"/>
    <w:rsid w:val="002367F0"/>
    <w:rsid w:val="002405FD"/>
    <w:rsid w:val="002411CF"/>
    <w:rsid w:val="0024231B"/>
    <w:rsid w:val="00250EDF"/>
    <w:rsid w:val="0025463E"/>
    <w:rsid w:val="00256C5D"/>
    <w:rsid w:val="00260B9B"/>
    <w:rsid w:val="00260DF8"/>
    <w:rsid w:val="00265805"/>
    <w:rsid w:val="00267997"/>
    <w:rsid w:val="00276896"/>
    <w:rsid w:val="002902DF"/>
    <w:rsid w:val="002B3DF4"/>
    <w:rsid w:val="002B4550"/>
    <w:rsid w:val="002C4292"/>
    <w:rsid w:val="002C5B32"/>
    <w:rsid w:val="002E7E0B"/>
    <w:rsid w:val="00331091"/>
    <w:rsid w:val="00334E21"/>
    <w:rsid w:val="00343693"/>
    <w:rsid w:val="00347F31"/>
    <w:rsid w:val="00351DD0"/>
    <w:rsid w:val="00357456"/>
    <w:rsid w:val="003629EC"/>
    <w:rsid w:val="00366A03"/>
    <w:rsid w:val="003759E6"/>
    <w:rsid w:val="00377513"/>
    <w:rsid w:val="00377ED6"/>
    <w:rsid w:val="0038027E"/>
    <w:rsid w:val="00383044"/>
    <w:rsid w:val="003837FB"/>
    <w:rsid w:val="0039446E"/>
    <w:rsid w:val="00395080"/>
    <w:rsid w:val="00396024"/>
    <w:rsid w:val="003A4186"/>
    <w:rsid w:val="003A4756"/>
    <w:rsid w:val="003B4524"/>
    <w:rsid w:val="003B4D6E"/>
    <w:rsid w:val="003B56D9"/>
    <w:rsid w:val="003C0EF2"/>
    <w:rsid w:val="003C2839"/>
    <w:rsid w:val="003C6464"/>
    <w:rsid w:val="003C6680"/>
    <w:rsid w:val="003D5286"/>
    <w:rsid w:val="003F0004"/>
    <w:rsid w:val="003F6D30"/>
    <w:rsid w:val="004016C6"/>
    <w:rsid w:val="00404014"/>
    <w:rsid w:val="00405DD6"/>
    <w:rsid w:val="00416609"/>
    <w:rsid w:val="00421928"/>
    <w:rsid w:val="004226DB"/>
    <w:rsid w:val="00426AE5"/>
    <w:rsid w:val="00430294"/>
    <w:rsid w:val="0043483A"/>
    <w:rsid w:val="004362F9"/>
    <w:rsid w:val="00442645"/>
    <w:rsid w:val="004453E1"/>
    <w:rsid w:val="00445CA9"/>
    <w:rsid w:val="004522B6"/>
    <w:rsid w:val="004555D9"/>
    <w:rsid w:val="00460674"/>
    <w:rsid w:val="004716A4"/>
    <w:rsid w:val="00483EF1"/>
    <w:rsid w:val="004860D1"/>
    <w:rsid w:val="0048709A"/>
    <w:rsid w:val="00492883"/>
    <w:rsid w:val="00497E80"/>
    <w:rsid w:val="004A430E"/>
    <w:rsid w:val="004A5AA3"/>
    <w:rsid w:val="004A677E"/>
    <w:rsid w:val="004A6F8A"/>
    <w:rsid w:val="004A6FCB"/>
    <w:rsid w:val="004B203E"/>
    <w:rsid w:val="004C6F69"/>
    <w:rsid w:val="004D1C88"/>
    <w:rsid w:val="004D74B0"/>
    <w:rsid w:val="004E6854"/>
    <w:rsid w:val="004F3480"/>
    <w:rsid w:val="00501456"/>
    <w:rsid w:val="005101D6"/>
    <w:rsid w:val="00510A74"/>
    <w:rsid w:val="00510C7D"/>
    <w:rsid w:val="00511507"/>
    <w:rsid w:val="00521DF4"/>
    <w:rsid w:val="00536CA4"/>
    <w:rsid w:val="00544976"/>
    <w:rsid w:val="00546E65"/>
    <w:rsid w:val="00551949"/>
    <w:rsid w:val="00552972"/>
    <w:rsid w:val="00573520"/>
    <w:rsid w:val="0058004D"/>
    <w:rsid w:val="00583372"/>
    <w:rsid w:val="00590FB0"/>
    <w:rsid w:val="00592E4F"/>
    <w:rsid w:val="005943F1"/>
    <w:rsid w:val="00595A4F"/>
    <w:rsid w:val="005A52A3"/>
    <w:rsid w:val="005B02C1"/>
    <w:rsid w:val="005B2AE3"/>
    <w:rsid w:val="005C64DD"/>
    <w:rsid w:val="005F4F5B"/>
    <w:rsid w:val="00605812"/>
    <w:rsid w:val="00607E50"/>
    <w:rsid w:val="00611741"/>
    <w:rsid w:val="00617671"/>
    <w:rsid w:val="00617C1F"/>
    <w:rsid w:val="0063290D"/>
    <w:rsid w:val="006434A0"/>
    <w:rsid w:val="00643E33"/>
    <w:rsid w:val="00655003"/>
    <w:rsid w:val="006754A0"/>
    <w:rsid w:val="00683975"/>
    <w:rsid w:val="0068445D"/>
    <w:rsid w:val="00685A63"/>
    <w:rsid w:val="00687AAF"/>
    <w:rsid w:val="0069005F"/>
    <w:rsid w:val="006C057C"/>
    <w:rsid w:val="006C0CEA"/>
    <w:rsid w:val="006C1DA5"/>
    <w:rsid w:val="006D4793"/>
    <w:rsid w:val="006E5D52"/>
    <w:rsid w:val="006F2123"/>
    <w:rsid w:val="006F329B"/>
    <w:rsid w:val="0070002D"/>
    <w:rsid w:val="00707853"/>
    <w:rsid w:val="007265DD"/>
    <w:rsid w:val="0073276E"/>
    <w:rsid w:val="00764A3D"/>
    <w:rsid w:val="0077292A"/>
    <w:rsid w:val="00776F09"/>
    <w:rsid w:val="007772BC"/>
    <w:rsid w:val="007A1114"/>
    <w:rsid w:val="007A1A37"/>
    <w:rsid w:val="007A1E47"/>
    <w:rsid w:val="007A6188"/>
    <w:rsid w:val="007B2979"/>
    <w:rsid w:val="007D426E"/>
    <w:rsid w:val="007E154A"/>
    <w:rsid w:val="007E5DDC"/>
    <w:rsid w:val="007F00E9"/>
    <w:rsid w:val="00801412"/>
    <w:rsid w:val="00802E50"/>
    <w:rsid w:val="00804110"/>
    <w:rsid w:val="0081168F"/>
    <w:rsid w:val="008123BF"/>
    <w:rsid w:val="00825D2B"/>
    <w:rsid w:val="00830571"/>
    <w:rsid w:val="00834A61"/>
    <w:rsid w:val="00834E82"/>
    <w:rsid w:val="00840967"/>
    <w:rsid w:val="00840FE5"/>
    <w:rsid w:val="008424BD"/>
    <w:rsid w:val="00855980"/>
    <w:rsid w:val="00857AB2"/>
    <w:rsid w:val="00862D33"/>
    <w:rsid w:val="008840B4"/>
    <w:rsid w:val="00884973"/>
    <w:rsid w:val="00887DF7"/>
    <w:rsid w:val="008B409F"/>
    <w:rsid w:val="008C493A"/>
    <w:rsid w:val="008C5F41"/>
    <w:rsid w:val="008E1787"/>
    <w:rsid w:val="008E6FC7"/>
    <w:rsid w:val="008F6B27"/>
    <w:rsid w:val="00903334"/>
    <w:rsid w:val="009131CB"/>
    <w:rsid w:val="00921BF9"/>
    <w:rsid w:val="009279B6"/>
    <w:rsid w:val="009353FB"/>
    <w:rsid w:val="00937204"/>
    <w:rsid w:val="00943FB4"/>
    <w:rsid w:val="009609A2"/>
    <w:rsid w:val="009723F5"/>
    <w:rsid w:val="00975A98"/>
    <w:rsid w:val="009A73BB"/>
    <w:rsid w:val="009A75DE"/>
    <w:rsid w:val="009B5BE3"/>
    <w:rsid w:val="009C242A"/>
    <w:rsid w:val="009C5B2F"/>
    <w:rsid w:val="009D43A8"/>
    <w:rsid w:val="009D55F1"/>
    <w:rsid w:val="009D6613"/>
    <w:rsid w:val="009D6BB9"/>
    <w:rsid w:val="009E5710"/>
    <w:rsid w:val="009F6799"/>
    <w:rsid w:val="009F67F6"/>
    <w:rsid w:val="00A029BA"/>
    <w:rsid w:val="00A06CC4"/>
    <w:rsid w:val="00A129BE"/>
    <w:rsid w:val="00A12E37"/>
    <w:rsid w:val="00A2092D"/>
    <w:rsid w:val="00A26756"/>
    <w:rsid w:val="00A31C79"/>
    <w:rsid w:val="00A3335F"/>
    <w:rsid w:val="00A51142"/>
    <w:rsid w:val="00A81FC2"/>
    <w:rsid w:val="00A83A0A"/>
    <w:rsid w:val="00A91703"/>
    <w:rsid w:val="00A91D2D"/>
    <w:rsid w:val="00A94963"/>
    <w:rsid w:val="00A95548"/>
    <w:rsid w:val="00AC14F7"/>
    <w:rsid w:val="00AC60ED"/>
    <w:rsid w:val="00AD35B1"/>
    <w:rsid w:val="00AE6573"/>
    <w:rsid w:val="00AF1797"/>
    <w:rsid w:val="00AF5B44"/>
    <w:rsid w:val="00AF5B51"/>
    <w:rsid w:val="00B1432C"/>
    <w:rsid w:val="00B20C67"/>
    <w:rsid w:val="00B31826"/>
    <w:rsid w:val="00B421D8"/>
    <w:rsid w:val="00B479D4"/>
    <w:rsid w:val="00B53275"/>
    <w:rsid w:val="00B54132"/>
    <w:rsid w:val="00B80A9E"/>
    <w:rsid w:val="00B907E4"/>
    <w:rsid w:val="00B9137D"/>
    <w:rsid w:val="00B9500F"/>
    <w:rsid w:val="00BA1C85"/>
    <w:rsid w:val="00BB6193"/>
    <w:rsid w:val="00BC3FEE"/>
    <w:rsid w:val="00BC692B"/>
    <w:rsid w:val="00BC6D72"/>
    <w:rsid w:val="00BC71F8"/>
    <w:rsid w:val="00BD1C77"/>
    <w:rsid w:val="00BE5CA1"/>
    <w:rsid w:val="00BF2F8C"/>
    <w:rsid w:val="00BF39F1"/>
    <w:rsid w:val="00BF5746"/>
    <w:rsid w:val="00BF6DF9"/>
    <w:rsid w:val="00C01288"/>
    <w:rsid w:val="00C16A4C"/>
    <w:rsid w:val="00C179FB"/>
    <w:rsid w:val="00C20D8C"/>
    <w:rsid w:val="00C20E51"/>
    <w:rsid w:val="00C23F31"/>
    <w:rsid w:val="00C25882"/>
    <w:rsid w:val="00C338BA"/>
    <w:rsid w:val="00C34015"/>
    <w:rsid w:val="00C52484"/>
    <w:rsid w:val="00C574C3"/>
    <w:rsid w:val="00C642F0"/>
    <w:rsid w:val="00C71269"/>
    <w:rsid w:val="00C73608"/>
    <w:rsid w:val="00C77CD9"/>
    <w:rsid w:val="00C92D0B"/>
    <w:rsid w:val="00C9797E"/>
    <w:rsid w:val="00CA1288"/>
    <w:rsid w:val="00CA6BB0"/>
    <w:rsid w:val="00CB4C48"/>
    <w:rsid w:val="00CB6172"/>
    <w:rsid w:val="00CC0617"/>
    <w:rsid w:val="00CD0324"/>
    <w:rsid w:val="00CD2A51"/>
    <w:rsid w:val="00CD4225"/>
    <w:rsid w:val="00CF6575"/>
    <w:rsid w:val="00CF7A72"/>
    <w:rsid w:val="00D14C4B"/>
    <w:rsid w:val="00D30686"/>
    <w:rsid w:val="00D54EDA"/>
    <w:rsid w:val="00D71DEF"/>
    <w:rsid w:val="00D7510E"/>
    <w:rsid w:val="00D76E35"/>
    <w:rsid w:val="00D804BC"/>
    <w:rsid w:val="00D80B0F"/>
    <w:rsid w:val="00D83377"/>
    <w:rsid w:val="00D9371E"/>
    <w:rsid w:val="00D9679F"/>
    <w:rsid w:val="00DA6942"/>
    <w:rsid w:val="00DB0603"/>
    <w:rsid w:val="00DB41D8"/>
    <w:rsid w:val="00DB57E2"/>
    <w:rsid w:val="00DC0079"/>
    <w:rsid w:val="00DC14E0"/>
    <w:rsid w:val="00DC46AD"/>
    <w:rsid w:val="00DC7405"/>
    <w:rsid w:val="00DD04CF"/>
    <w:rsid w:val="00DD4CE3"/>
    <w:rsid w:val="00DE295E"/>
    <w:rsid w:val="00DF153C"/>
    <w:rsid w:val="00DF180E"/>
    <w:rsid w:val="00E07ADD"/>
    <w:rsid w:val="00E2679F"/>
    <w:rsid w:val="00E339BB"/>
    <w:rsid w:val="00E41686"/>
    <w:rsid w:val="00E51E90"/>
    <w:rsid w:val="00E6194B"/>
    <w:rsid w:val="00E65B82"/>
    <w:rsid w:val="00E725D0"/>
    <w:rsid w:val="00E8409B"/>
    <w:rsid w:val="00E86981"/>
    <w:rsid w:val="00E87041"/>
    <w:rsid w:val="00E92A49"/>
    <w:rsid w:val="00E95700"/>
    <w:rsid w:val="00EA0675"/>
    <w:rsid w:val="00EA12B6"/>
    <w:rsid w:val="00EA1D6A"/>
    <w:rsid w:val="00EA3B25"/>
    <w:rsid w:val="00EA4689"/>
    <w:rsid w:val="00EA626D"/>
    <w:rsid w:val="00EB7E88"/>
    <w:rsid w:val="00EC06EF"/>
    <w:rsid w:val="00EF3E35"/>
    <w:rsid w:val="00F02562"/>
    <w:rsid w:val="00F033C7"/>
    <w:rsid w:val="00F07667"/>
    <w:rsid w:val="00F10570"/>
    <w:rsid w:val="00F2343F"/>
    <w:rsid w:val="00F30B27"/>
    <w:rsid w:val="00F30F8A"/>
    <w:rsid w:val="00F37008"/>
    <w:rsid w:val="00F517CE"/>
    <w:rsid w:val="00F65F14"/>
    <w:rsid w:val="00F72770"/>
    <w:rsid w:val="00F7382B"/>
    <w:rsid w:val="00F80D3F"/>
    <w:rsid w:val="00F9487A"/>
    <w:rsid w:val="00F9575C"/>
    <w:rsid w:val="00FA21CF"/>
    <w:rsid w:val="00FA6682"/>
    <w:rsid w:val="00FB18CA"/>
    <w:rsid w:val="00FB196B"/>
    <w:rsid w:val="00FB1F25"/>
    <w:rsid w:val="00FC5BEF"/>
    <w:rsid w:val="00FC638A"/>
    <w:rsid w:val="00FC663A"/>
    <w:rsid w:val="00FD18C4"/>
    <w:rsid w:val="00FE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418DE2"/>
  <w15:docId w15:val="{C6B36ABF-CBEB-4770-9819-DC5735FC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C0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501456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qFormat/>
    <w:rsid w:val="00F10570"/>
    <w:rPr>
      <w:rFonts w:eastAsia="Times New Roman"/>
      <w:color w:val="000000"/>
      <w:sz w:val="20"/>
      <w:szCs w:val="2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A129BE"/>
    <w:pPr>
      <w:ind w:left="708"/>
    </w:pPr>
  </w:style>
  <w:style w:type="paragraph" w:customStyle="1" w:styleId="Default">
    <w:name w:val="Default"/>
    <w:rsid w:val="00A94963"/>
    <w:pPr>
      <w:autoSpaceDE w:val="0"/>
      <w:autoSpaceDN w:val="0"/>
      <w:adjustRightInd w:val="0"/>
    </w:pPr>
    <w:rPr>
      <w:rFonts w:ascii="Humanist 52 1 BT" w:hAnsi="Humanist 52 1 BT" w:cs="Humanist 52 1 B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94963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A94963"/>
    <w:rPr>
      <w:rFonts w:cs="Humanist 52 1 BT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A94963"/>
    <w:pPr>
      <w:spacing w:line="30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A94963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A94963"/>
    <w:rPr>
      <w:rFonts w:cs="Humanist 52 1 BT"/>
      <w:i/>
      <w:iCs/>
      <w:color w:val="000000"/>
      <w:sz w:val="18"/>
      <w:szCs w:val="18"/>
    </w:rPr>
  </w:style>
  <w:style w:type="paragraph" w:customStyle="1" w:styleId="Pa3">
    <w:name w:val="Pa3"/>
    <w:basedOn w:val="Default"/>
    <w:next w:val="Default"/>
    <w:uiPriority w:val="99"/>
    <w:rsid w:val="00A94963"/>
    <w:pPr>
      <w:spacing w:line="18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A94963"/>
    <w:pPr>
      <w:spacing w:line="186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A94963"/>
    <w:rPr>
      <w:rFonts w:ascii="Farnham Display" w:hAnsi="Farnham Display" w:cs="Farnham Display"/>
      <w:color w:val="000000"/>
      <w:sz w:val="16"/>
      <w:szCs w:val="16"/>
    </w:rPr>
  </w:style>
  <w:style w:type="character" w:customStyle="1" w:styleId="A0">
    <w:name w:val="A0"/>
    <w:uiPriority w:val="99"/>
    <w:rsid w:val="00536CA4"/>
    <w:rPr>
      <w:rFonts w:cs="Humanist 52 1 BT"/>
      <w:color w:val="000000"/>
      <w:sz w:val="12"/>
      <w:szCs w:val="12"/>
    </w:rPr>
  </w:style>
  <w:style w:type="paragraph" w:customStyle="1" w:styleId="Pa7">
    <w:name w:val="Pa7"/>
    <w:basedOn w:val="Default"/>
    <w:next w:val="Default"/>
    <w:uiPriority w:val="99"/>
    <w:rsid w:val="00611741"/>
    <w:pPr>
      <w:spacing w:line="186" w:lineRule="atLeast"/>
    </w:pPr>
    <w:rPr>
      <w:rFonts w:ascii="Farnham Display" w:hAnsi="Farnham Display" w:cs="Times New Roman"/>
      <w:color w:val="auto"/>
    </w:rPr>
  </w:style>
  <w:style w:type="character" w:customStyle="1" w:styleId="A11">
    <w:name w:val="A11"/>
    <w:uiPriority w:val="99"/>
    <w:rsid w:val="001B3ABD"/>
    <w:rPr>
      <w:rFonts w:cs="Farnham Display"/>
      <w:color w:val="000000"/>
      <w:sz w:val="18"/>
      <w:szCs w:val="18"/>
    </w:rPr>
  </w:style>
  <w:style w:type="character" w:customStyle="1" w:styleId="A12">
    <w:name w:val="A12"/>
    <w:uiPriority w:val="99"/>
    <w:rsid w:val="001B3ABD"/>
    <w:rPr>
      <w:rFonts w:cs="Farnham Display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90E84-FBCB-4040-8AD9-4F979D0E7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Chant d’entrée :</vt:lpstr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Chant d’entrée :</dc:title>
  <dc:creator>JEANNIERE Marie-Claire</dc:creator>
  <cp:lastModifiedBy>Utilisateur</cp:lastModifiedBy>
  <cp:revision>3</cp:revision>
  <cp:lastPrinted>2008-12-07T13:07:00Z</cp:lastPrinted>
  <dcterms:created xsi:type="dcterms:W3CDTF">2020-03-31T09:49:00Z</dcterms:created>
  <dcterms:modified xsi:type="dcterms:W3CDTF">2020-04-24T06:10:00Z</dcterms:modified>
</cp:coreProperties>
</file>