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A31" w:rsidRPr="00CA4A31" w:rsidRDefault="00CA4A31" w:rsidP="00CA4A31">
      <w:pPr>
        <w:keepNext/>
        <w:shd w:val="clear" w:color="auto" w:fill="FFFFFF"/>
        <w:spacing w:before="225" w:after="225" w:line="240" w:lineRule="auto"/>
        <w:outlineLvl w:val="0"/>
        <w:rPr>
          <w:rFonts w:ascii="Arial" w:eastAsia="Times New Roman" w:hAnsi="Arial" w:cs="Arial"/>
          <w:b/>
          <w:color w:val="C4C4C4"/>
          <w:kern w:val="36"/>
          <w:sz w:val="56"/>
          <w:szCs w:val="56"/>
          <w:lang w:eastAsia="fr-FR"/>
        </w:rPr>
      </w:pPr>
      <w:r w:rsidRPr="00CA4A31">
        <w:rPr>
          <w:rFonts w:ascii="Arial" w:eastAsia="Times New Roman" w:hAnsi="Arial" w:cs="Arial"/>
          <w:b/>
          <w:color w:val="C4C4C4"/>
          <w:kern w:val="36"/>
          <w:sz w:val="56"/>
          <w:szCs w:val="56"/>
          <w:lang w:eastAsia="fr-FR"/>
        </w:rPr>
        <w:t xml:space="preserve">Festival de l'éducation interculturelle </w:t>
      </w:r>
    </w:p>
    <w:p w:rsidR="00CA4A31" w:rsidRPr="00CA4A31" w:rsidRDefault="00CA4A31" w:rsidP="00CA4A31">
      <w:pPr>
        <w:keepNext/>
        <w:shd w:val="clear" w:color="auto" w:fill="FFFFFF"/>
        <w:spacing w:before="225" w:after="225" w:line="780" w:lineRule="atLeast"/>
        <w:jc w:val="center"/>
        <w:outlineLvl w:val="0"/>
        <w:rPr>
          <w:rFonts w:ascii="Arial" w:eastAsia="Times New Roman" w:hAnsi="Arial" w:cs="Arial"/>
          <w:b/>
          <w:color w:val="C4C4C4"/>
          <w:kern w:val="36"/>
          <w:sz w:val="60"/>
          <w:szCs w:val="60"/>
          <w:lang w:eastAsia="fr-FR"/>
        </w:rPr>
      </w:pPr>
      <w:r w:rsidRPr="00CA4A31">
        <w:rPr>
          <w:rFonts w:ascii="Arial" w:eastAsia="Times New Roman" w:hAnsi="Arial" w:cs="Arial"/>
          <w:b/>
          <w:color w:val="C4C4C4"/>
          <w:kern w:val="36"/>
          <w:sz w:val="60"/>
          <w:szCs w:val="60"/>
          <w:lang w:eastAsia="fr-FR"/>
        </w:rPr>
        <w:t>"Parcours de migrants"</w:t>
      </w:r>
    </w:p>
    <w:p w:rsidR="00CA4A31" w:rsidRPr="00CA4A31" w:rsidRDefault="00CA4A31" w:rsidP="00CA4A31">
      <w:pPr>
        <w:shd w:val="clear" w:color="auto" w:fill="FFFFFF"/>
        <w:spacing w:after="0" w:line="240" w:lineRule="auto"/>
        <w:rPr>
          <w:rFonts w:ascii="Arial" w:eastAsia="Times New Roman" w:hAnsi="Arial" w:cs="Arial"/>
          <w:color w:val="372D27"/>
          <w:lang w:eastAsia="fr-FR"/>
        </w:rPr>
      </w:pPr>
      <w:r w:rsidRPr="00CA4A31">
        <w:rPr>
          <w:rFonts w:ascii="Arial" w:eastAsia="Times New Roman" w:hAnsi="Arial" w:cs="Arial"/>
          <w:color w:val="372D27"/>
          <w:lang w:eastAsia="fr-FR"/>
        </w:rPr>
        <w:t>Du Ruth à la Vie, une semaine de rencontres entre ainés migrants, jeunes et habitants du territoire Vie et Boulogne où chacun pourra apprendre de l'autre.</w:t>
      </w:r>
    </w:p>
    <w:p w:rsidR="00CA4A31" w:rsidRPr="00CA4A31" w:rsidRDefault="00CA4A31" w:rsidP="00CA4A31">
      <w:pPr>
        <w:shd w:val="clear" w:color="auto" w:fill="FFFFFF"/>
        <w:spacing w:after="0" w:line="240" w:lineRule="auto"/>
        <w:rPr>
          <w:rFonts w:ascii="Arial" w:eastAsia="Times New Roman" w:hAnsi="Arial" w:cs="Arial"/>
          <w:color w:val="372D27"/>
          <w:sz w:val="26"/>
          <w:szCs w:val="26"/>
          <w:lang w:eastAsia="fr-FR"/>
        </w:rPr>
      </w:pPr>
    </w:p>
    <w:p w:rsidR="00CA4A31" w:rsidRPr="00CA4A31" w:rsidRDefault="00CA4A31" w:rsidP="00CA4A31">
      <w:pPr>
        <w:keepNext/>
        <w:shd w:val="clear" w:color="auto" w:fill="A0C421"/>
        <w:spacing w:before="225" w:after="225" w:line="240" w:lineRule="auto"/>
        <w:jc w:val="both"/>
        <w:outlineLvl w:val="1"/>
        <w:rPr>
          <w:rFonts w:ascii="Comic Sans MS" w:eastAsia="Times New Roman" w:hAnsi="Comic Sans MS" w:cs="Arial"/>
          <w:color w:val="FFFFFF"/>
          <w:sz w:val="48"/>
          <w:szCs w:val="48"/>
          <w:lang w:eastAsia="fr-FR"/>
        </w:rPr>
      </w:pPr>
      <w:r w:rsidRPr="00CA4A31">
        <w:rPr>
          <w:rFonts w:ascii="Comic Sans MS" w:eastAsia="Times New Roman" w:hAnsi="Comic Sans MS" w:cs="Arial"/>
          <w:color w:val="FFFFFF"/>
          <w:sz w:val="48"/>
          <w:szCs w:val="48"/>
          <w:lang w:eastAsia="fr-FR"/>
        </w:rPr>
        <w:t>Festival de l'éducation interculturelle</w:t>
      </w:r>
    </w:p>
    <w:p w:rsidR="00CA4A31" w:rsidRPr="00CA4A31" w:rsidRDefault="00CA4A31" w:rsidP="00CA4A31">
      <w:pPr>
        <w:keepNext/>
        <w:shd w:val="clear" w:color="auto" w:fill="A0C421"/>
        <w:spacing w:before="225" w:after="225" w:line="240" w:lineRule="auto"/>
        <w:jc w:val="both"/>
        <w:outlineLvl w:val="1"/>
        <w:rPr>
          <w:rFonts w:ascii="Comic Sans MS" w:eastAsia="Times New Roman" w:hAnsi="Comic Sans MS" w:cs="Arial"/>
          <w:color w:val="FFFFFF"/>
          <w:sz w:val="39"/>
          <w:szCs w:val="39"/>
          <w:lang w:eastAsia="fr-FR"/>
        </w:rPr>
      </w:pPr>
      <w:r w:rsidRPr="00CA4A31">
        <w:rPr>
          <w:rFonts w:ascii="Comic Sans MS" w:eastAsia="Times New Roman" w:hAnsi="Comic Sans MS" w:cs="Arial"/>
          <w:b/>
          <w:color w:val="FFFFFF"/>
          <w:sz w:val="39"/>
          <w:szCs w:val="39"/>
          <w:lang w:eastAsia="fr-FR"/>
        </w:rPr>
        <w:t>"Parcours de migrants",</w:t>
      </w:r>
      <w:r w:rsidRPr="00CA4A31">
        <w:rPr>
          <w:rFonts w:ascii="Comic Sans MS" w:eastAsia="Times New Roman" w:hAnsi="Comic Sans MS" w:cs="Arial"/>
          <w:color w:val="FFFFFF"/>
          <w:sz w:val="39"/>
          <w:szCs w:val="39"/>
          <w:lang w:eastAsia="fr-FR"/>
        </w:rPr>
        <w:t xml:space="preserve"> du 14 au 19 mars 2016</w:t>
      </w:r>
    </w:p>
    <w:p w:rsidR="00CA4A31" w:rsidRPr="00CA4A31" w:rsidRDefault="00CA4A31" w:rsidP="00CA4A31">
      <w:pPr>
        <w:shd w:val="clear" w:color="auto" w:fill="FFFFFF"/>
        <w:spacing w:after="0" w:line="240" w:lineRule="auto"/>
        <w:rPr>
          <w:rFonts w:ascii="Arial" w:eastAsia="Times New Roman" w:hAnsi="Arial" w:cs="Arial"/>
          <w:color w:val="372D27"/>
          <w:sz w:val="21"/>
          <w:szCs w:val="21"/>
          <w:lang w:eastAsia="fr-FR"/>
        </w:rPr>
      </w:pPr>
      <w:r>
        <w:rPr>
          <w:rFonts w:ascii="Arial" w:eastAsia="Times New Roman" w:hAnsi="Arial" w:cs="Arial"/>
          <w:noProof/>
          <w:color w:val="A0C421"/>
          <w:sz w:val="21"/>
          <w:szCs w:val="21"/>
          <w:lang w:eastAsia="fr-FR"/>
        </w:rPr>
        <w:drawing>
          <wp:anchor distT="0" distB="0" distL="114300" distR="114300" simplePos="0" relativeHeight="251658240" behindDoc="0" locked="0" layoutInCell="1" allowOverlap="1" wp14:anchorId="33A27557" wp14:editId="7A7C6A5C">
            <wp:simplePos x="0" y="0"/>
            <wp:positionH relativeFrom="column">
              <wp:posOffset>5090160</wp:posOffset>
            </wp:positionH>
            <wp:positionV relativeFrom="paragraph">
              <wp:posOffset>24130</wp:posOffset>
            </wp:positionV>
            <wp:extent cx="1352550" cy="1905000"/>
            <wp:effectExtent l="0" t="0" r="0" b="0"/>
            <wp:wrapSquare wrapText="bothSides"/>
            <wp:docPr id="2" name="Image 2" descr="2e festival de léducation interculturelle">
              <a:hlinkClick xmlns:a="http://schemas.openxmlformats.org/drawingml/2006/main" r:id="rId6" tooltip="&quot;2e festival de léducation interculturel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e festival de léducation interculturelle">
                      <a:hlinkClick r:id="rId6" tooltip="&quot;2e festival de léducation interculturel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A31">
        <w:rPr>
          <w:rFonts w:ascii="Arial" w:eastAsia="Times New Roman" w:hAnsi="Arial" w:cs="Arial"/>
          <w:color w:val="372D27"/>
          <w:sz w:val="21"/>
          <w:szCs w:val="21"/>
          <w:lang w:eastAsia="fr-FR"/>
        </w:rPr>
        <w:t>Des ainés migrants francophones viennent témoigner de leur parcours de migration, du pays d'origine à leur lieu de vie en France.</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 xml:space="preserve">Les témoignages de 14 migrants seront présentés aux jeunes collégiens et écoliers des établissements scolaires du territoire pendant toute la semaine mais aussi à tous les publics lors des veillées du festival ou de rencontres organisées dans les médiathèques du réseau </w:t>
      </w:r>
      <w:proofErr w:type="spellStart"/>
      <w:r w:rsidRPr="00CA4A31">
        <w:rPr>
          <w:rFonts w:ascii="Arial" w:eastAsia="Times New Roman" w:hAnsi="Arial" w:cs="Arial"/>
          <w:color w:val="372D27"/>
          <w:sz w:val="21"/>
          <w:szCs w:val="21"/>
          <w:lang w:eastAsia="fr-FR"/>
        </w:rPr>
        <w:t>Communauthèque</w:t>
      </w:r>
      <w:proofErr w:type="spellEnd"/>
      <w:r w:rsidRPr="00CA4A31">
        <w:rPr>
          <w:rFonts w:ascii="Arial" w:eastAsia="Times New Roman" w:hAnsi="Arial" w:cs="Arial"/>
          <w:color w:val="372D27"/>
          <w:sz w:val="21"/>
          <w:szCs w:val="21"/>
          <w:lang w:eastAsia="fr-FR"/>
        </w:rPr>
        <w:t>.</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Ce festival est organisé par l'association Paroles d'hommes et de femmes en partenariat avec la communauté de communes Vie et Boulogne.</w:t>
      </w:r>
    </w:p>
    <w:p w:rsidR="00CA4A31" w:rsidRPr="00CA4A31" w:rsidRDefault="00CA4A31" w:rsidP="00CA4A31">
      <w:pPr>
        <w:shd w:val="clear" w:color="auto" w:fill="FFFFFF"/>
        <w:spacing w:before="150" w:after="150" w:line="240" w:lineRule="auto"/>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L'accès aux rencontres publiques est gratuit et ouvert à tous sur Inscription.</w:t>
      </w:r>
    </w:p>
    <w:p w:rsidR="00CA4A31" w:rsidRPr="00CA4A31" w:rsidRDefault="00CA4A31" w:rsidP="00CA4A31">
      <w:pPr>
        <w:keepNext/>
        <w:shd w:val="clear" w:color="auto" w:fill="FFFFFF"/>
        <w:spacing w:before="225" w:after="225" w:line="240" w:lineRule="auto"/>
        <w:outlineLvl w:val="2"/>
        <w:rPr>
          <w:rFonts w:ascii="Comic Sans MS" w:eastAsia="Times New Roman" w:hAnsi="Comic Sans MS" w:cs="Arial"/>
          <w:color w:val="372D27"/>
          <w:sz w:val="36"/>
          <w:szCs w:val="36"/>
          <w:lang w:eastAsia="fr-FR"/>
        </w:rPr>
      </w:pPr>
      <w:r w:rsidRPr="00CA4A31">
        <w:rPr>
          <w:rFonts w:ascii="Comic Sans MS" w:eastAsia="Times New Roman" w:hAnsi="Comic Sans MS" w:cs="Arial"/>
          <w:color w:val="372D27"/>
          <w:sz w:val="36"/>
          <w:szCs w:val="36"/>
          <w:lang w:eastAsia="fr-FR"/>
        </w:rPr>
        <w:t>Le programme des rencontres publiques</w:t>
      </w:r>
    </w:p>
    <w:p w:rsidR="00CA4A31" w:rsidRPr="00CA4A31" w:rsidRDefault="00CA4A31" w:rsidP="00CA4A31">
      <w:pPr>
        <w:keepNext/>
        <w:shd w:val="clear" w:color="auto" w:fill="FFFFFF"/>
        <w:spacing w:before="225" w:after="225" w:line="240" w:lineRule="auto"/>
        <w:outlineLvl w:val="3"/>
        <w:rPr>
          <w:rFonts w:ascii="Comic Sans MS" w:eastAsia="Times New Roman" w:hAnsi="Comic Sans MS" w:cs="Arial"/>
          <w:caps/>
          <w:color w:val="2AB2A9"/>
          <w:sz w:val="24"/>
          <w:szCs w:val="24"/>
          <w:lang w:eastAsia="fr-FR"/>
        </w:rPr>
      </w:pPr>
      <w:r w:rsidRPr="00CA4A31">
        <w:rPr>
          <w:rFonts w:ascii="Comic Sans MS" w:eastAsia="Times New Roman" w:hAnsi="Comic Sans MS" w:cs="Arial"/>
          <w:caps/>
          <w:color w:val="2AB2A9"/>
          <w:sz w:val="24"/>
          <w:szCs w:val="24"/>
          <w:lang w:eastAsia="fr-FR"/>
        </w:rPr>
        <w:t>LES VEILLÉES DU FESTIVAL</w:t>
      </w:r>
    </w:p>
    <w:p w:rsidR="00CA4A31" w:rsidRPr="00CA4A31" w:rsidRDefault="003F7424" w:rsidP="00CA4A31">
      <w:pPr>
        <w:shd w:val="clear" w:color="auto" w:fill="FFFFFF"/>
        <w:spacing w:before="150" w:after="150" w:line="240" w:lineRule="auto"/>
        <w:jc w:val="both"/>
        <w:rPr>
          <w:rFonts w:ascii="Arial" w:eastAsia="Times New Roman" w:hAnsi="Arial" w:cs="Arial"/>
          <w:color w:val="372D27"/>
          <w:sz w:val="21"/>
          <w:szCs w:val="21"/>
          <w:lang w:eastAsia="fr-FR"/>
        </w:rPr>
      </w:pPr>
      <w:r>
        <w:rPr>
          <w:rFonts w:ascii="Arial" w:eastAsia="Times New Roman" w:hAnsi="Arial" w:cs="Arial"/>
          <w:b/>
          <w:color w:val="372D27"/>
          <w:sz w:val="21"/>
          <w:szCs w:val="21"/>
          <w:lang w:eastAsia="fr-FR"/>
        </w:rPr>
        <w:t xml:space="preserve">                                            </w:t>
      </w:r>
      <w:r w:rsidR="00CA4A31" w:rsidRPr="00CA4A31">
        <w:rPr>
          <w:rFonts w:ascii="Arial" w:eastAsia="Times New Roman" w:hAnsi="Arial" w:cs="Arial"/>
          <w:b/>
          <w:color w:val="372D27"/>
          <w:sz w:val="21"/>
          <w:szCs w:val="21"/>
          <w:lang w:eastAsia="fr-FR"/>
        </w:rPr>
        <w:t xml:space="preserve">Inscription au </w:t>
      </w:r>
      <w:proofErr w:type="spellStart"/>
      <w:r w:rsidR="00CA4A31" w:rsidRPr="00CA4A31">
        <w:rPr>
          <w:rFonts w:ascii="Arial" w:eastAsia="Times New Roman" w:hAnsi="Arial" w:cs="Arial"/>
          <w:b/>
          <w:color w:val="372D27"/>
          <w:sz w:val="21"/>
          <w:szCs w:val="21"/>
          <w:lang w:eastAsia="fr-FR"/>
        </w:rPr>
        <w:t>au</w:t>
      </w:r>
      <w:proofErr w:type="spellEnd"/>
      <w:r w:rsidR="00CA4A31" w:rsidRPr="00CA4A31">
        <w:rPr>
          <w:rFonts w:ascii="Arial" w:eastAsia="Times New Roman" w:hAnsi="Arial" w:cs="Arial"/>
          <w:b/>
          <w:color w:val="372D27"/>
          <w:sz w:val="21"/>
          <w:szCs w:val="21"/>
          <w:lang w:eastAsia="fr-FR"/>
        </w:rPr>
        <w:t xml:space="preserve"> 06 32 53 16 06</w:t>
      </w:r>
      <w:r w:rsidR="00CA4A31" w:rsidRPr="00CA4A31">
        <w:rPr>
          <w:rFonts w:ascii="Arial" w:eastAsia="Times New Roman" w:hAnsi="Arial" w:cs="Arial"/>
          <w:color w:val="372D27"/>
          <w:sz w:val="21"/>
          <w:szCs w:val="21"/>
          <w:lang w:eastAsia="fr-FR"/>
        </w:rPr>
        <w:t xml:space="preserve"> - parolesdhommesetdefemmes@orange.fr</w:t>
      </w:r>
    </w:p>
    <w:p w:rsidR="00CA4A31" w:rsidRPr="00CA4A31" w:rsidRDefault="00CA4A31" w:rsidP="00CA4A31">
      <w:pPr>
        <w:numPr>
          <w:ilvl w:val="0"/>
          <w:numId w:val="1"/>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Rencontre publique avec Reynold Henrys (Haïti) - Mardi 15 mars à 20h,</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Lieu : Maison familiale rurale du Poiré/Vie - 1 rue du Petit Bois</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 xml:space="preserve">Reynold Henrys est né en 1945 à Port-au Prince. Il grandit sous la </w:t>
      </w:r>
      <w:proofErr w:type="spellStart"/>
      <w:r w:rsidRPr="00CA4A31">
        <w:rPr>
          <w:rFonts w:ascii="Arial" w:eastAsia="Times New Roman" w:hAnsi="Arial" w:cs="Arial"/>
          <w:color w:val="372D27"/>
          <w:sz w:val="21"/>
          <w:szCs w:val="21"/>
          <w:lang w:eastAsia="fr-FR"/>
        </w:rPr>
        <w:t>dictacture</w:t>
      </w:r>
      <w:proofErr w:type="spellEnd"/>
      <w:r w:rsidRPr="00CA4A31">
        <w:rPr>
          <w:rFonts w:ascii="Arial" w:eastAsia="Times New Roman" w:hAnsi="Arial" w:cs="Arial"/>
          <w:color w:val="372D27"/>
          <w:sz w:val="21"/>
          <w:szCs w:val="21"/>
          <w:lang w:eastAsia="fr-FR"/>
        </w:rPr>
        <w:t xml:space="preserve"> de François Duvalier et participe aux mouvements étudiants de résistance sous le régime, rapidement écrasés. Comme beaucoup d'Haïtiens, il est contraint de quitter son île en 1965 et choisit la Belgique puis la France pour continuer ses études. Musicien, professeur de français langue étrangère et de créole, membre</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proofErr w:type="gramStart"/>
      <w:r w:rsidRPr="00CA4A31">
        <w:rPr>
          <w:rFonts w:ascii="Arial" w:eastAsia="Times New Roman" w:hAnsi="Arial" w:cs="Arial"/>
          <w:color w:val="372D27"/>
          <w:sz w:val="21"/>
          <w:szCs w:val="21"/>
          <w:lang w:eastAsia="fr-FR"/>
        </w:rPr>
        <w:t>actif</w:t>
      </w:r>
      <w:proofErr w:type="gramEnd"/>
      <w:r w:rsidRPr="00CA4A31">
        <w:rPr>
          <w:rFonts w:ascii="Arial" w:eastAsia="Times New Roman" w:hAnsi="Arial" w:cs="Arial"/>
          <w:color w:val="372D27"/>
          <w:sz w:val="21"/>
          <w:szCs w:val="21"/>
          <w:lang w:eastAsia="fr-FR"/>
        </w:rPr>
        <w:t xml:space="preserve"> du Collectif Haïti, il travaille pour la reconnaissance et la transmission de la langue et du patrimoine culturel haïtiens.</w:t>
      </w:r>
    </w:p>
    <w:p w:rsidR="00CA4A31" w:rsidRPr="00CA4A31" w:rsidRDefault="00CA4A31" w:rsidP="00CA4A31">
      <w:pPr>
        <w:numPr>
          <w:ilvl w:val="0"/>
          <w:numId w:val="2"/>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Rencontre publique avec tous les témoins du festival - Mercredi 16 mars à 19h</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 xml:space="preserve">Lieu : Salle de la </w:t>
      </w:r>
      <w:proofErr w:type="spellStart"/>
      <w:r w:rsidRPr="00CA4A31">
        <w:rPr>
          <w:rFonts w:ascii="Arial" w:eastAsia="Times New Roman" w:hAnsi="Arial" w:cs="Arial"/>
          <w:color w:val="372D27"/>
          <w:sz w:val="21"/>
          <w:szCs w:val="21"/>
          <w:lang w:eastAsia="fr-FR"/>
        </w:rPr>
        <w:t>Jamonière</w:t>
      </w:r>
      <w:proofErr w:type="spellEnd"/>
      <w:r w:rsidRPr="00CA4A31">
        <w:rPr>
          <w:rFonts w:ascii="Arial" w:eastAsia="Times New Roman" w:hAnsi="Arial" w:cs="Arial"/>
          <w:color w:val="372D27"/>
          <w:sz w:val="21"/>
          <w:szCs w:val="21"/>
          <w:lang w:eastAsia="fr-FR"/>
        </w:rPr>
        <w:t xml:space="preserve"> au Poiré/Vie</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Soirée conviviale et publique en présence des partenaires et bénévoles du festival. Rencontres et échanges avec l'ensemble des acteurs du festival et le public. Possibilité de participer au buffet en apportant sa contribution culinaire.</w:t>
      </w:r>
    </w:p>
    <w:p w:rsidR="00CA4A31" w:rsidRPr="00CA4A31" w:rsidRDefault="00CA4A31" w:rsidP="00CA4A31">
      <w:pPr>
        <w:numPr>
          <w:ilvl w:val="0"/>
          <w:numId w:val="3"/>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 xml:space="preserve">Rencontre publique avec </w:t>
      </w:r>
      <w:proofErr w:type="spellStart"/>
      <w:r w:rsidRPr="00CA4A31">
        <w:rPr>
          <w:rFonts w:ascii="Arial" w:eastAsia="Times New Roman" w:hAnsi="Arial" w:cs="Arial"/>
          <w:b/>
          <w:bCs/>
          <w:color w:val="372D27"/>
          <w:sz w:val="21"/>
          <w:szCs w:val="21"/>
          <w:lang w:eastAsia="fr-FR"/>
        </w:rPr>
        <w:t>Djiby</w:t>
      </w:r>
      <w:proofErr w:type="spellEnd"/>
      <w:r w:rsidRPr="00CA4A31">
        <w:rPr>
          <w:rFonts w:ascii="Arial" w:eastAsia="Times New Roman" w:hAnsi="Arial" w:cs="Arial"/>
          <w:b/>
          <w:bCs/>
          <w:color w:val="372D27"/>
          <w:sz w:val="21"/>
          <w:szCs w:val="21"/>
          <w:lang w:eastAsia="fr-FR"/>
        </w:rPr>
        <w:t xml:space="preserve"> </w:t>
      </w:r>
      <w:proofErr w:type="spellStart"/>
      <w:r w:rsidRPr="00CA4A31">
        <w:rPr>
          <w:rFonts w:ascii="Arial" w:eastAsia="Times New Roman" w:hAnsi="Arial" w:cs="Arial"/>
          <w:b/>
          <w:bCs/>
          <w:color w:val="372D27"/>
          <w:sz w:val="21"/>
          <w:szCs w:val="21"/>
          <w:lang w:eastAsia="fr-FR"/>
        </w:rPr>
        <w:t>Sy</w:t>
      </w:r>
      <w:proofErr w:type="spellEnd"/>
      <w:r w:rsidRPr="00CA4A31">
        <w:rPr>
          <w:rFonts w:ascii="Arial" w:eastAsia="Times New Roman" w:hAnsi="Arial" w:cs="Arial"/>
          <w:b/>
          <w:bCs/>
          <w:color w:val="372D27"/>
          <w:sz w:val="21"/>
          <w:szCs w:val="21"/>
          <w:lang w:eastAsia="fr-FR"/>
        </w:rPr>
        <w:t xml:space="preserve"> (Sénégal) Jeudi 17 mars à 20h</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Lieu : Maison familiale rurale du Poiré/Vie</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 xml:space="preserve">Né en 1941 à </w:t>
      </w:r>
      <w:proofErr w:type="spellStart"/>
      <w:r w:rsidRPr="00CA4A31">
        <w:rPr>
          <w:rFonts w:ascii="Arial" w:eastAsia="Times New Roman" w:hAnsi="Arial" w:cs="Arial"/>
          <w:color w:val="372D27"/>
          <w:sz w:val="21"/>
          <w:szCs w:val="21"/>
          <w:lang w:eastAsia="fr-FR"/>
        </w:rPr>
        <w:t>Barkevy</w:t>
      </w:r>
      <w:proofErr w:type="spellEnd"/>
      <w:r w:rsidRPr="00CA4A31">
        <w:rPr>
          <w:rFonts w:ascii="Arial" w:eastAsia="Times New Roman" w:hAnsi="Arial" w:cs="Arial"/>
          <w:color w:val="372D27"/>
          <w:sz w:val="21"/>
          <w:szCs w:val="21"/>
          <w:lang w:eastAsia="fr-FR"/>
        </w:rPr>
        <w:t xml:space="preserve">, près du fleuve Sénégal, le parcours de </w:t>
      </w:r>
      <w:proofErr w:type="spellStart"/>
      <w:r w:rsidRPr="00CA4A31">
        <w:rPr>
          <w:rFonts w:ascii="Arial" w:eastAsia="Times New Roman" w:hAnsi="Arial" w:cs="Arial"/>
          <w:color w:val="372D27"/>
          <w:sz w:val="21"/>
          <w:szCs w:val="21"/>
          <w:lang w:eastAsia="fr-FR"/>
        </w:rPr>
        <w:t>Djiby</w:t>
      </w:r>
      <w:proofErr w:type="spellEnd"/>
      <w:r w:rsidRPr="00CA4A31">
        <w:rPr>
          <w:rFonts w:ascii="Arial" w:eastAsia="Times New Roman" w:hAnsi="Arial" w:cs="Arial"/>
          <w:color w:val="372D27"/>
          <w:sz w:val="21"/>
          <w:szCs w:val="21"/>
          <w:lang w:eastAsia="fr-FR"/>
        </w:rPr>
        <w:t xml:space="preserve"> </w:t>
      </w:r>
      <w:proofErr w:type="spellStart"/>
      <w:r w:rsidRPr="00CA4A31">
        <w:rPr>
          <w:rFonts w:ascii="Arial" w:eastAsia="Times New Roman" w:hAnsi="Arial" w:cs="Arial"/>
          <w:color w:val="372D27"/>
          <w:sz w:val="21"/>
          <w:szCs w:val="21"/>
          <w:lang w:eastAsia="fr-FR"/>
        </w:rPr>
        <w:t>Sy</w:t>
      </w:r>
      <w:proofErr w:type="spellEnd"/>
      <w:r w:rsidRPr="00CA4A31">
        <w:rPr>
          <w:rFonts w:ascii="Arial" w:eastAsia="Times New Roman" w:hAnsi="Arial" w:cs="Arial"/>
          <w:color w:val="372D27"/>
          <w:sz w:val="21"/>
          <w:szCs w:val="21"/>
          <w:lang w:eastAsia="fr-FR"/>
        </w:rPr>
        <w:t xml:space="preserve"> montre la détermination et la volonté d'un homme. De la vie de berger au village au militant syndical de banlieue parisienne, il</w:t>
      </w:r>
      <w:r>
        <w:rPr>
          <w:rFonts w:ascii="Arial" w:eastAsia="Times New Roman" w:hAnsi="Arial" w:cs="Arial"/>
          <w:color w:val="372D27"/>
          <w:sz w:val="21"/>
          <w:szCs w:val="21"/>
          <w:lang w:eastAsia="fr-FR"/>
        </w:rPr>
        <w:t xml:space="preserve"> </w:t>
      </w:r>
      <w:r w:rsidRPr="00CA4A31">
        <w:rPr>
          <w:rFonts w:ascii="Arial" w:eastAsia="Times New Roman" w:hAnsi="Arial" w:cs="Arial"/>
          <w:color w:val="372D27"/>
          <w:sz w:val="21"/>
          <w:szCs w:val="21"/>
          <w:lang w:eastAsia="fr-FR"/>
        </w:rPr>
        <w:t>a dû s'adapter à un mode de vie totalement différent.</w:t>
      </w:r>
    </w:p>
    <w:p w:rsidR="003F7424" w:rsidRPr="00CA4A31" w:rsidRDefault="003F7424" w:rsidP="003F7424">
      <w:pPr>
        <w:keepNext/>
        <w:shd w:val="clear" w:color="auto" w:fill="FFFFFF"/>
        <w:spacing w:before="225" w:after="225" w:line="240" w:lineRule="auto"/>
        <w:outlineLvl w:val="3"/>
        <w:rPr>
          <w:rFonts w:ascii="Comic Sans MS" w:eastAsia="Times New Roman" w:hAnsi="Comic Sans MS" w:cs="Arial"/>
          <w:b/>
          <w:caps/>
          <w:color w:val="2AB2A9"/>
          <w:sz w:val="28"/>
          <w:szCs w:val="28"/>
          <w:lang w:eastAsia="fr-FR"/>
        </w:rPr>
      </w:pPr>
      <w:r w:rsidRPr="00CA4A31">
        <w:rPr>
          <w:rFonts w:ascii="Comic Sans MS" w:eastAsia="Times New Roman" w:hAnsi="Comic Sans MS" w:cs="Arial"/>
          <w:b/>
          <w:caps/>
          <w:color w:val="2AB2A9"/>
          <w:sz w:val="28"/>
          <w:szCs w:val="28"/>
          <w:lang w:eastAsia="fr-FR"/>
        </w:rPr>
        <w:lastRenderedPageBreak/>
        <w:t>PASTORALE DES MIGRANTS – Paroisse St Pierre des Genêts</w:t>
      </w:r>
    </w:p>
    <w:p w:rsidR="003F7424" w:rsidRDefault="003F7424" w:rsidP="003F7424">
      <w:pPr>
        <w:shd w:val="clear" w:color="auto" w:fill="FFFFFF"/>
        <w:spacing w:before="150" w:after="150" w:line="240" w:lineRule="auto"/>
        <w:jc w:val="both"/>
        <w:rPr>
          <w:rFonts w:ascii="Arial" w:eastAsia="Times New Roman" w:hAnsi="Arial" w:cs="Arial"/>
          <w:color w:val="372D27"/>
          <w:sz w:val="24"/>
          <w:szCs w:val="24"/>
          <w:lang w:eastAsia="fr-FR"/>
        </w:rPr>
      </w:pPr>
      <w:r w:rsidRPr="00CA4A31">
        <w:rPr>
          <w:rFonts w:ascii="Arial" w:eastAsia="Times New Roman" w:hAnsi="Arial" w:cs="Arial"/>
          <w:b/>
          <w:bCs/>
          <w:color w:val="372D27"/>
          <w:sz w:val="24"/>
          <w:szCs w:val="24"/>
          <w:lang w:eastAsia="fr-FR"/>
        </w:rPr>
        <w:t>Mercredi 16 mars à la salle paroissiale du Poiré-sur-Vie de 14h30 à 16h30</w:t>
      </w:r>
      <w:r w:rsidRPr="00CA4A31">
        <w:rPr>
          <w:rFonts w:ascii="Arial" w:eastAsia="Times New Roman" w:hAnsi="Arial" w:cs="Arial"/>
          <w:color w:val="372D27"/>
          <w:sz w:val="24"/>
          <w:szCs w:val="24"/>
          <w:lang w:eastAsia="fr-FR"/>
        </w:rPr>
        <w:t xml:space="preserve"> : </w:t>
      </w:r>
    </w:p>
    <w:p w:rsidR="003F7424" w:rsidRPr="00CA4A31" w:rsidRDefault="003F7424" w:rsidP="003F7424">
      <w:pPr>
        <w:shd w:val="clear" w:color="auto" w:fill="FFFFFF"/>
        <w:spacing w:before="150" w:after="150" w:line="240" w:lineRule="auto"/>
        <w:jc w:val="both"/>
        <w:rPr>
          <w:rFonts w:ascii="Arial" w:eastAsia="Times New Roman" w:hAnsi="Arial" w:cs="Arial"/>
          <w:color w:val="372D27"/>
          <w:sz w:val="24"/>
          <w:szCs w:val="24"/>
          <w:lang w:eastAsia="fr-FR"/>
        </w:rPr>
      </w:pPr>
      <w:r w:rsidRPr="00CA4A31">
        <w:rPr>
          <w:rFonts w:ascii="Arial" w:eastAsia="Times New Roman" w:hAnsi="Arial" w:cs="Arial"/>
          <w:color w:val="372D27"/>
          <w:sz w:val="24"/>
          <w:szCs w:val="24"/>
          <w:lang w:eastAsia="fr-FR"/>
        </w:rPr>
        <w:t xml:space="preserve">Rencontre publique avec </w:t>
      </w:r>
      <w:proofErr w:type="spellStart"/>
      <w:r w:rsidRPr="00CA4A31">
        <w:rPr>
          <w:rFonts w:ascii="Arial" w:eastAsia="Times New Roman" w:hAnsi="Arial" w:cs="Arial"/>
          <w:color w:val="372D27"/>
          <w:sz w:val="24"/>
          <w:szCs w:val="24"/>
          <w:lang w:eastAsia="fr-FR"/>
        </w:rPr>
        <w:t>Danuta</w:t>
      </w:r>
      <w:proofErr w:type="spellEnd"/>
      <w:r w:rsidRPr="00CA4A31">
        <w:rPr>
          <w:rFonts w:ascii="Arial" w:eastAsia="Times New Roman" w:hAnsi="Arial" w:cs="Arial"/>
          <w:color w:val="372D27"/>
          <w:sz w:val="24"/>
          <w:szCs w:val="24"/>
          <w:lang w:eastAsia="fr-FR"/>
        </w:rPr>
        <w:t xml:space="preserve"> </w:t>
      </w:r>
      <w:proofErr w:type="spellStart"/>
      <w:r w:rsidRPr="00CA4A31">
        <w:rPr>
          <w:rFonts w:ascii="Arial" w:eastAsia="Times New Roman" w:hAnsi="Arial" w:cs="Arial"/>
          <w:color w:val="372D27"/>
          <w:sz w:val="24"/>
          <w:szCs w:val="24"/>
          <w:lang w:eastAsia="fr-FR"/>
        </w:rPr>
        <w:t>Nowakowska</w:t>
      </w:r>
      <w:proofErr w:type="spellEnd"/>
      <w:r w:rsidRPr="00CA4A31">
        <w:rPr>
          <w:rFonts w:ascii="Arial" w:eastAsia="Times New Roman" w:hAnsi="Arial" w:cs="Arial"/>
          <w:color w:val="372D27"/>
          <w:sz w:val="24"/>
          <w:szCs w:val="24"/>
          <w:lang w:eastAsia="fr-FR"/>
        </w:rPr>
        <w:t>, d'origine polonaise. Née à Varsovie en 1932, elle passe son enfance sous le nazisme à Varsovie, grandit et enseigne sous le stalinisme et la censure à Gdansk.</w:t>
      </w:r>
    </w:p>
    <w:p w:rsidR="003F7424" w:rsidRPr="00CA4A31" w:rsidRDefault="003F7424" w:rsidP="003F7424">
      <w:pPr>
        <w:shd w:val="clear" w:color="auto" w:fill="FFFFFF"/>
        <w:spacing w:before="150" w:after="150" w:line="240" w:lineRule="auto"/>
        <w:jc w:val="both"/>
        <w:rPr>
          <w:rFonts w:ascii="Arial" w:eastAsia="Times New Roman" w:hAnsi="Arial" w:cs="Arial"/>
          <w:color w:val="372D27"/>
          <w:sz w:val="24"/>
          <w:szCs w:val="24"/>
          <w:lang w:eastAsia="fr-FR"/>
        </w:rPr>
      </w:pPr>
      <w:r w:rsidRPr="00CA4A31">
        <w:rPr>
          <w:rFonts w:ascii="Arial" w:eastAsia="Times New Roman" w:hAnsi="Arial" w:cs="Arial"/>
          <w:color w:val="372D27"/>
          <w:sz w:val="24"/>
          <w:szCs w:val="24"/>
          <w:lang w:eastAsia="fr-FR"/>
        </w:rPr>
        <w:t>Responsable du syndicat Solidarnosc, représentante exilée de la Pologne libre en France, elle devient pendant dix ans la voix de Radio Free Europe. En France depuis 1981, elle combat encore aujourd'hui les dernières dictatures de l'Est.</w:t>
      </w:r>
    </w:p>
    <w:p w:rsidR="00CA4A31" w:rsidRPr="00CA4A31" w:rsidRDefault="00CA4A31" w:rsidP="00CA4A31">
      <w:pPr>
        <w:keepNext/>
        <w:shd w:val="clear" w:color="auto" w:fill="FFFFFF"/>
        <w:spacing w:before="225" w:after="225" w:line="240" w:lineRule="auto"/>
        <w:outlineLvl w:val="3"/>
        <w:rPr>
          <w:rFonts w:ascii="Comic Sans MS" w:eastAsia="Times New Roman" w:hAnsi="Comic Sans MS" w:cs="Arial"/>
          <w:caps/>
          <w:color w:val="2AB2A9"/>
          <w:sz w:val="24"/>
          <w:szCs w:val="24"/>
          <w:lang w:eastAsia="fr-FR"/>
        </w:rPr>
      </w:pPr>
      <w:bookmarkStart w:id="0" w:name="_GoBack"/>
      <w:bookmarkEnd w:id="0"/>
      <w:r w:rsidRPr="00CA4A31">
        <w:rPr>
          <w:rFonts w:ascii="Comic Sans MS" w:eastAsia="Times New Roman" w:hAnsi="Comic Sans MS" w:cs="Arial"/>
          <w:caps/>
          <w:color w:val="2AB2A9"/>
          <w:sz w:val="24"/>
          <w:szCs w:val="24"/>
          <w:lang w:eastAsia="fr-FR"/>
        </w:rPr>
        <w:t>LES RENDEZ-VOUS DES AUTEURS - MERCREDI 16 MARS</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Accès libre - sur inscription dans les médiathèques</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Médiathèque d'Aizenay</w:t>
      </w:r>
      <w:r w:rsidRPr="00CA4A31">
        <w:rPr>
          <w:rFonts w:ascii="Arial" w:eastAsia="Times New Roman" w:hAnsi="Arial" w:cs="Arial"/>
          <w:color w:val="372D27"/>
          <w:sz w:val="21"/>
          <w:szCs w:val="21"/>
          <w:lang w:eastAsia="fr-FR"/>
        </w:rPr>
        <w:t xml:space="preserve">, 1 rue </w:t>
      </w:r>
      <w:proofErr w:type="spellStart"/>
      <w:r w:rsidRPr="00CA4A31">
        <w:rPr>
          <w:rFonts w:ascii="Arial" w:eastAsia="Times New Roman" w:hAnsi="Arial" w:cs="Arial"/>
          <w:color w:val="372D27"/>
          <w:sz w:val="21"/>
          <w:szCs w:val="21"/>
          <w:lang w:eastAsia="fr-FR"/>
        </w:rPr>
        <w:t>Malpartida</w:t>
      </w:r>
      <w:proofErr w:type="spellEnd"/>
      <w:r w:rsidRPr="00CA4A31">
        <w:rPr>
          <w:rFonts w:ascii="Arial" w:eastAsia="Times New Roman" w:hAnsi="Arial" w:cs="Arial"/>
          <w:color w:val="372D27"/>
          <w:sz w:val="21"/>
          <w:szCs w:val="21"/>
          <w:lang w:eastAsia="fr-FR"/>
        </w:rPr>
        <w:t xml:space="preserve"> de </w:t>
      </w:r>
      <w:proofErr w:type="spellStart"/>
      <w:r w:rsidRPr="00CA4A31">
        <w:rPr>
          <w:rFonts w:ascii="Arial" w:eastAsia="Times New Roman" w:hAnsi="Arial" w:cs="Arial"/>
          <w:color w:val="372D27"/>
          <w:sz w:val="21"/>
          <w:szCs w:val="21"/>
          <w:lang w:eastAsia="fr-FR"/>
        </w:rPr>
        <w:t>Cacérès</w:t>
      </w:r>
      <w:proofErr w:type="spellEnd"/>
      <w:r w:rsidRPr="00CA4A31">
        <w:rPr>
          <w:rFonts w:ascii="Arial" w:eastAsia="Times New Roman" w:hAnsi="Arial" w:cs="Arial"/>
          <w:color w:val="372D27"/>
          <w:sz w:val="21"/>
          <w:szCs w:val="21"/>
          <w:lang w:eastAsia="fr-FR"/>
        </w:rPr>
        <w:t xml:space="preserve"> - 02 51 31 88 41 - aizenay@bibliovieetboulogne.fr</w:t>
      </w:r>
    </w:p>
    <w:p w:rsidR="00CA4A31" w:rsidRPr="00CA4A31" w:rsidRDefault="00CA4A31" w:rsidP="00CA4A31">
      <w:pPr>
        <w:numPr>
          <w:ilvl w:val="0"/>
          <w:numId w:val="4"/>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A 15h</w:t>
      </w:r>
      <w:r w:rsidRPr="00CA4A31">
        <w:rPr>
          <w:rFonts w:ascii="Arial" w:eastAsia="Times New Roman" w:hAnsi="Arial" w:cs="Arial"/>
          <w:color w:val="372D27"/>
          <w:sz w:val="21"/>
          <w:szCs w:val="21"/>
          <w:lang w:eastAsia="fr-FR"/>
        </w:rPr>
        <w:t> : Rendez-vous avec </w:t>
      </w:r>
      <w:proofErr w:type="spellStart"/>
      <w:r w:rsidRPr="00CA4A31">
        <w:rPr>
          <w:rFonts w:ascii="Arial" w:eastAsia="Times New Roman" w:hAnsi="Arial" w:cs="Arial"/>
          <w:b/>
          <w:bCs/>
          <w:color w:val="372D27"/>
          <w:sz w:val="21"/>
          <w:szCs w:val="21"/>
          <w:lang w:eastAsia="fr-FR"/>
        </w:rPr>
        <w:t>Elfriede</w:t>
      </w:r>
      <w:proofErr w:type="spellEnd"/>
      <w:r w:rsidRPr="00CA4A31">
        <w:rPr>
          <w:rFonts w:ascii="Arial" w:eastAsia="Times New Roman" w:hAnsi="Arial" w:cs="Arial"/>
          <w:b/>
          <w:bCs/>
          <w:color w:val="372D27"/>
          <w:sz w:val="21"/>
          <w:szCs w:val="21"/>
          <w:lang w:eastAsia="fr-FR"/>
        </w:rPr>
        <w:t xml:space="preserve"> </w:t>
      </w:r>
      <w:proofErr w:type="spellStart"/>
      <w:r w:rsidRPr="00CA4A31">
        <w:rPr>
          <w:rFonts w:ascii="Arial" w:eastAsia="Times New Roman" w:hAnsi="Arial" w:cs="Arial"/>
          <w:b/>
          <w:bCs/>
          <w:color w:val="372D27"/>
          <w:sz w:val="21"/>
          <w:szCs w:val="21"/>
          <w:lang w:eastAsia="fr-FR"/>
        </w:rPr>
        <w:t>Dubort</w:t>
      </w:r>
      <w:proofErr w:type="spellEnd"/>
      <w:r w:rsidRPr="00CA4A31">
        <w:rPr>
          <w:rFonts w:ascii="Arial" w:eastAsia="Times New Roman" w:hAnsi="Arial" w:cs="Arial"/>
          <w:color w:val="372D27"/>
          <w:sz w:val="21"/>
          <w:szCs w:val="21"/>
          <w:lang w:eastAsia="fr-FR"/>
        </w:rPr>
        <w:t>, auteur de livres jeunesses dont Maxence à Paris et Maxence dans le métro. Le héros de ses livres se promène dans les rues de la capitale et du métro et permet de découvrir Paris d'une manière inédite. Rencontres surprenantes et insolites ponctuent le récit de cette promenade parisienne.</w:t>
      </w:r>
    </w:p>
    <w:p w:rsidR="00CA4A31" w:rsidRPr="00CA4A31" w:rsidRDefault="00CA4A31" w:rsidP="00CA4A31">
      <w:pPr>
        <w:numPr>
          <w:ilvl w:val="0"/>
          <w:numId w:val="5"/>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A 16h</w:t>
      </w:r>
      <w:r w:rsidRPr="00CA4A31">
        <w:rPr>
          <w:rFonts w:ascii="Arial" w:eastAsia="Times New Roman" w:hAnsi="Arial" w:cs="Arial"/>
          <w:color w:val="372D27"/>
          <w:sz w:val="21"/>
          <w:szCs w:val="21"/>
          <w:lang w:eastAsia="fr-FR"/>
        </w:rPr>
        <w:t> : Rendez-vous avec </w:t>
      </w:r>
      <w:proofErr w:type="spellStart"/>
      <w:r w:rsidRPr="00CA4A31">
        <w:rPr>
          <w:rFonts w:ascii="Arial" w:eastAsia="Times New Roman" w:hAnsi="Arial" w:cs="Arial"/>
          <w:b/>
          <w:bCs/>
          <w:color w:val="372D27"/>
          <w:sz w:val="21"/>
          <w:szCs w:val="21"/>
          <w:lang w:eastAsia="fr-FR"/>
        </w:rPr>
        <w:t>Firouzeh</w:t>
      </w:r>
      <w:proofErr w:type="spellEnd"/>
      <w:r w:rsidRPr="00CA4A31">
        <w:rPr>
          <w:rFonts w:ascii="Arial" w:eastAsia="Times New Roman" w:hAnsi="Arial" w:cs="Arial"/>
          <w:b/>
          <w:bCs/>
          <w:color w:val="372D27"/>
          <w:sz w:val="21"/>
          <w:szCs w:val="21"/>
          <w:lang w:eastAsia="fr-FR"/>
        </w:rPr>
        <w:t xml:space="preserve"> </w:t>
      </w:r>
      <w:proofErr w:type="spellStart"/>
      <w:r w:rsidRPr="00CA4A31">
        <w:rPr>
          <w:rFonts w:ascii="Arial" w:eastAsia="Times New Roman" w:hAnsi="Arial" w:cs="Arial"/>
          <w:b/>
          <w:bCs/>
          <w:color w:val="372D27"/>
          <w:sz w:val="21"/>
          <w:szCs w:val="21"/>
          <w:lang w:eastAsia="fr-FR"/>
        </w:rPr>
        <w:t>Ephreme-Farzaneh</w:t>
      </w:r>
      <w:proofErr w:type="spellEnd"/>
      <w:r w:rsidRPr="00CA4A31">
        <w:rPr>
          <w:rFonts w:ascii="Arial" w:eastAsia="Times New Roman" w:hAnsi="Arial" w:cs="Arial"/>
          <w:color w:val="372D27"/>
          <w:sz w:val="21"/>
          <w:szCs w:val="21"/>
          <w:lang w:eastAsia="fr-FR"/>
        </w:rPr>
        <w:t> auteur de plusieurs livres abordant la mythologie perse (Le pays des Contes, le magnifique dictateur, l'enfant de personne…). Ses récits emmènent le lecteur dans des lieux invraisemblables, face à des situations étonnantes qui relatent le plus souvent la réalité de notre société.</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Médiathèque du Poiré-sur-Vie</w:t>
      </w:r>
      <w:r w:rsidRPr="00CA4A31">
        <w:rPr>
          <w:rFonts w:ascii="Arial" w:eastAsia="Times New Roman" w:hAnsi="Arial" w:cs="Arial"/>
          <w:color w:val="372D27"/>
          <w:sz w:val="21"/>
          <w:szCs w:val="21"/>
          <w:lang w:eastAsia="fr-FR"/>
        </w:rPr>
        <w:t>, 19 rue des chênes - 02 51 31 89 02 - lepoiresurvie@bibliovieetboulogne.fr</w:t>
      </w:r>
    </w:p>
    <w:p w:rsidR="00CA4A31" w:rsidRPr="00CA4A31" w:rsidRDefault="00CA4A31" w:rsidP="00CA4A31">
      <w:pPr>
        <w:numPr>
          <w:ilvl w:val="0"/>
          <w:numId w:val="6"/>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A 17h</w:t>
      </w:r>
      <w:r w:rsidRPr="00CA4A31">
        <w:rPr>
          <w:rFonts w:ascii="Arial" w:eastAsia="Times New Roman" w:hAnsi="Arial" w:cs="Arial"/>
          <w:color w:val="372D27"/>
          <w:sz w:val="21"/>
          <w:szCs w:val="21"/>
          <w:lang w:eastAsia="fr-FR"/>
        </w:rPr>
        <w:t> : Rendez-vous avec </w:t>
      </w:r>
      <w:r w:rsidRPr="00CA4A31">
        <w:rPr>
          <w:rFonts w:ascii="Arial" w:eastAsia="Times New Roman" w:hAnsi="Arial" w:cs="Arial"/>
          <w:b/>
          <w:bCs/>
          <w:color w:val="372D27"/>
          <w:sz w:val="21"/>
          <w:szCs w:val="21"/>
          <w:lang w:eastAsia="fr-FR"/>
        </w:rPr>
        <w:t xml:space="preserve">Jacek </w:t>
      </w:r>
      <w:proofErr w:type="spellStart"/>
      <w:r w:rsidRPr="00CA4A31">
        <w:rPr>
          <w:rFonts w:ascii="Arial" w:eastAsia="Times New Roman" w:hAnsi="Arial" w:cs="Arial"/>
          <w:b/>
          <w:bCs/>
          <w:color w:val="372D27"/>
          <w:sz w:val="21"/>
          <w:szCs w:val="21"/>
          <w:lang w:eastAsia="fr-FR"/>
        </w:rPr>
        <w:t>Rewerski</w:t>
      </w:r>
      <w:proofErr w:type="spellEnd"/>
      <w:r w:rsidRPr="00CA4A31">
        <w:rPr>
          <w:rFonts w:ascii="Arial" w:eastAsia="Times New Roman" w:hAnsi="Arial" w:cs="Arial"/>
          <w:color w:val="372D27"/>
          <w:sz w:val="21"/>
          <w:szCs w:val="21"/>
          <w:lang w:eastAsia="fr-FR"/>
        </w:rPr>
        <w:t xml:space="preserve"> auteur de « La Pologne et les juifs » </w:t>
      </w:r>
      <w:proofErr w:type="spellStart"/>
      <w:r w:rsidRPr="00CA4A31">
        <w:rPr>
          <w:rFonts w:ascii="Arial" w:eastAsia="Times New Roman" w:hAnsi="Arial" w:cs="Arial"/>
          <w:color w:val="372D27"/>
          <w:sz w:val="21"/>
          <w:szCs w:val="21"/>
          <w:lang w:eastAsia="fr-FR"/>
        </w:rPr>
        <w:t>quirésulte</w:t>
      </w:r>
      <w:proofErr w:type="spellEnd"/>
      <w:r w:rsidRPr="00CA4A31">
        <w:rPr>
          <w:rFonts w:ascii="Arial" w:eastAsia="Times New Roman" w:hAnsi="Arial" w:cs="Arial"/>
          <w:color w:val="372D27"/>
          <w:sz w:val="21"/>
          <w:szCs w:val="21"/>
          <w:lang w:eastAsia="fr-FR"/>
        </w:rPr>
        <w:t xml:space="preserve"> d'un travail de recherche de plusieurs années et présentant l'histoire </w:t>
      </w:r>
      <w:proofErr w:type="spellStart"/>
      <w:r w:rsidRPr="00CA4A31">
        <w:rPr>
          <w:rFonts w:ascii="Arial" w:eastAsia="Times New Roman" w:hAnsi="Arial" w:cs="Arial"/>
          <w:color w:val="372D27"/>
          <w:sz w:val="21"/>
          <w:szCs w:val="21"/>
          <w:lang w:eastAsia="fr-FR"/>
        </w:rPr>
        <w:t>millénairedes</w:t>
      </w:r>
      <w:proofErr w:type="spellEnd"/>
      <w:r w:rsidRPr="00CA4A31">
        <w:rPr>
          <w:rFonts w:ascii="Arial" w:eastAsia="Times New Roman" w:hAnsi="Arial" w:cs="Arial"/>
          <w:color w:val="372D27"/>
          <w:sz w:val="21"/>
          <w:szCs w:val="21"/>
          <w:lang w:eastAsia="fr-FR"/>
        </w:rPr>
        <w:t xml:space="preserve"> juifs polonais et particulièrement la situation des juifs en Pologne sur la période de l'après-guerre.</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 xml:space="preserve">Médiathèque de </w:t>
      </w:r>
      <w:proofErr w:type="spellStart"/>
      <w:r w:rsidRPr="00CA4A31">
        <w:rPr>
          <w:rFonts w:ascii="Arial" w:eastAsia="Times New Roman" w:hAnsi="Arial" w:cs="Arial"/>
          <w:b/>
          <w:bCs/>
          <w:color w:val="372D27"/>
          <w:sz w:val="21"/>
          <w:szCs w:val="21"/>
          <w:lang w:eastAsia="fr-FR"/>
        </w:rPr>
        <w:t>Bellevigny</w:t>
      </w:r>
      <w:proofErr w:type="spellEnd"/>
      <w:r w:rsidRPr="00CA4A31">
        <w:rPr>
          <w:rFonts w:ascii="Arial" w:eastAsia="Times New Roman" w:hAnsi="Arial" w:cs="Arial"/>
          <w:b/>
          <w:bCs/>
          <w:color w:val="372D27"/>
          <w:sz w:val="21"/>
          <w:szCs w:val="21"/>
          <w:lang w:eastAsia="fr-FR"/>
        </w:rPr>
        <w:t>,</w:t>
      </w:r>
      <w:r w:rsidRPr="00CA4A31">
        <w:rPr>
          <w:rFonts w:ascii="Arial" w:eastAsia="Times New Roman" w:hAnsi="Arial" w:cs="Arial"/>
          <w:color w:val="372D27"/>
          <w:sz w:val="21"/>
          <w:szCs w:val="21"/>
          <w:lang w:eastAsia="fr-FR"/>
        </w:rPr>
        <w:t> place de la mairie, Belleville/Vie - 02 51 41 28 34 -bellevillesurvie@biblio-vieetboulogne.fr</w:t>
      </w:r>
    </w:p>
    <w:p w:rsidR="00CA4A31" w:rsidRPr="00CA4A31" w:rsidRDefault="00CA4A31" w:rsidP="00CA4A31">
      <w:pPr>
        <w:numPr>
          <w:ilvl w:val="0"/>
          <w:numId w:val="7"/>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A 17h</w:t>
      </w:r>
      <w:r w:rsidRPr="00CA4A31">
        <w:rPr>
          <w:rFonts w:ascii="Arial" w:eastAsia="Times New Roman" w:hAnsi="Arial" w:cs="Arial"/>
          <w:color w:val="372D27"/>
          <w:sz w:val="21"/>
          <w:szCs w:val="21"/>
          <w:lang w:eastAsia="fr-FR"/>
        </w:rPr>
        <w:t> : Rendez-vous avec </w:t>
      </w:r>
      <w:proofErr w:type="spellStart"/>
      <w:r w:rsidRPr="00CA4A31">
        <w:rPr>
          <w:rFonts w:ascii="Arial" w:eastAsia="Times New Roman" w:hAnsi="Arial" w:cs="Arial"/>
          <w:b/>
          <w:bCs/>
          <w:color w:val="372D27"/>
          <w:sz w:val="21"/>
          <w:szCs w:val="21"/>
          <w:lang w:eastAsia="fr-FR"/>
        </w:rPr>
        <w:t>Djiby</w:t>
      </w:r>
      <w:proofErr w:type="spellEnd"/>
      <w:r w:rsidRPr="00CA4A31">
        <w:rPr>
          <w:rFonts w:ascii="Arial" w:eastAsia="Times New Roman" w:hAnsi="Arial" w:cs="Arial"/>
          <w:b/>
          <w:bCs/>
          <w:color w:val="372D27"/>
          <w:sz w:val="21"/>
          <w:szCs w:val="21"/>
          <w:lang w:eastAsia="fr-FR"/>
        </w:rPr>
        <w:t xml:space="preserve"> </w:t>
      </w:r>
      <w:proofErr w:type="spellStart"/>
      <w:r w:rsidRPr="00CA4A31">
        <w:rPr>
          <w:rFonts w:ascii="Arial" w:eastAsia="Times New Roman" w:hAnsi="Arial" w:cs="Arial"/>
          <w:b/>
          <w:bCs/>
          <w:color w:val="372D27"/>
          <w:sz w:val="21"/>
          <w:szCs w:val="21"/>
          <w:lang w:eastAsia="fr-FR"/>
        </w:rPr>
        <w:t>Sy</w:t>
      </w:r>
      <w:proofErr w:type="spellEnd"/>
      <w:r w:rsidRPr="00CA4A31">
        <w:rPr>
          <w:rFonts w:ascii="Arial" w:eastAsia="Times New Roman" w:hAnsi="Arial" w:cs="Arial"/>
          <w:color w:val="372D27"/>
          <w:sz w:val="21"/>
          <w:szCs w:val="21"/>
          <w:lang w:eastAsia="fr-FR"/>
        </w:rPr>
        <w:t xml:space="preserve">, auteur de « La véritable histoire de Monsieur </w:t>
      </w:r>
      <w:proofErr w:type="spellStart"/>
      <w:r w:rsidRPr="00CA4A31">
        <w:rPr>
          <w:rFonts w:ascii="Arial" w:eastAsia="Times New Roman" w:hAnsi="Arial" w:cs="Arial"/>
          <w:color w:val="372D27"/>
          <w:sz w:val="21"/>
          <w:szCs w:val="21"/>
          <w:lang w:eastAsia="fr-FR"/>
        </w:rPr>
        <w:t>Sy</w:t>
      </w:r>
      <w:proofErr w:type="spellEnd"/>
      <w:r w:rsidRPr="00CA4A31">
        <w:rPr>
          <w:rFonts w:ascii="Arial" w:eastAsia="Times New Roman" w:hAnsi="Arial" w:cs="Arial"/>
          <w:color w:val="372D27"/>
          <w:sz w:val="21"/>
          <w:szCs w:val="21"/>
          <w:lang w:eastAsia="fr-FR"/>
        </w:rPr>
        <w:t xml:space="preserve"> »qui retrace son parcours de travailleur émigré sénégalais, arrivé en France dans les années soixante. Il apprendra à lire, écrire et à prendre sa place dans la société française. L'émigré est devenu « Monsieur </w:t>
      </w:r>
      <w:proofErr w:type="spellStart"/>
      <w:r w:rsidRPr="00CA4A31">
        <w:rPr>
          <w:rFonts w:ascii="Arial" w:eastAsia="Times New Roman" w:hAnsi="Arial" w:cs="Arial"/>
          <w:color w:val="372D27"/>
          <w:sz w:val="21"/>
          <w:szCs w:val="21"/>
          <w:lang w:eastAsia="fr-FR"/>
        </w:rPr>
        <w:t>Sy</w:t>
      </w:r>
      <w:proofErr w:type="spellEnd"/>
      <w:r w:rsidRPr="00CA4A31">
        <w:rPr>
          <w:rFonts w:ascii="Arial" w:eastAsia="Times New Roman" w:hAnsi="Arial" w:cs="Arial"/>
          <w:color w:val="372D27"/>
          <w:sz w:val="21"/>
          <w:szCs w:val="21"/>
          <w:lang w:eastAsia="fr-FR"/>
        </w:rPr>
        <w:t xml:space="preserve"> », respecté et écouté et son livre déborde d'humanité.</w:t>
      </w:r>
    </w:p>
    <w:p w:rsidR="00CA4A31" w:rsidRPr="00CA4A31" w:rsidRDefault="00CA4A31" w:rsidP="00CA4A31">
      <w:pPr>
        <w:keepNext/>
        <w:shd w:val="clear" w:color="auto" w:fill="FFFFFF"/>
        <w:spacing w:before="225" w:after="225" w:line="240" w:lineRule="auto"/>
        <w:outlineLvl w:val="3"/>
        <w:rPr>
          <w:rFonts w:ascii="Comic Sans MS" w:eastAsia="Times New Roman" w:hAnsi="Comic Sans MS" w:cs="Arial"/>
          <w:caps/>
          <w:color w:val="2AB2A9"/>
          <w:sz w:val="24"/>
          <w:szCs w:val="24"/>
          <w:lang w:eastAsia="fr-FR"/>
        </w:rPr>
      </w:pPr>
      <w:r w:rsidRPr="00CA4A31">
        <w:rPr>
          <w:rFonts w:ascii="Comic Sans MS" w:eastAsia="Times New Roman" w:hAnsi="Comic Sans MS" w:cs="Arial"/>
          <w:caps/>
          <w:color w:val="2AB2A9"/>
          <w:sz w:val="24"/>
          <w:szCs w:val="24"/>
          <w:lang w:eastAsia="fr-FR"/>
        </w:rPr>
        <w:t>EXPOSITION PARCOURS DE MIGRANTS</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Du 7 au 30 mars dans les trois médiathèques</w:t>
      </w:r>
      <w:r w:rsidRPr="00CA4A31">
        <w:rPr>
          <w:rFonts w:ascii="Arial" w:eastAsia="Times New Roman" w:hAnsi="Arial" w:cs="Arial"/>
          <w:color w:val="372D27"/>
          <w:sz w:val="21"/>
          <w:szCs w:val="21"/>
          <w:lang w:eastAsia="fr-FR"/>
        </w:rPr>
        <w:t xml:space="preserve"> (Aizenay, </w:t>
      </w:r>
      <w:proofErr w:type="spellStart"/>
      <w:r w:rsidRPr="00CA4A31">
        <w:rPr>
          <w:rFonts w:ascii="Arial" w:eastAsia="Times New Roman" w:hAnsi="Arial" w:cs="Arial"/>
          <w:color w:val="372D27"/>
          <w:sz w:val="21"/>
          <w:szCs w:val="21"/>
          <w:lang w:eastAsia="fr-FR"/>
        </w:rPr>
        <w:t>Bellevigny</w:t>
      </w:r>
      <w:proofErr w:type="spellEnd"/>
      <w:r w:rsidRPr="00CA4A31">
        <w:rPr>
          <w:rFonts w:ascii="Arial" w:eastAsia="Times New Roman" w:hAnsi="Arial" w:cs="Arial"/>
          <w:color w:val="372D27"/>
          <w:sz w:val="21"/>
          <w:szCs w:val="21"/>
          <w:lang w:eastAsia="fr-FR"/>
        </w:rPr>
        <w:t xml:space="preserve"> et le Poiré/Vie).</w:t>
      </w:r>
    </w:p>
    <w:p w:rsidR="00CA4A31" w:rsidRPr="00CA4A31" w:rsidRDefault="00CA4A31" w:rsidP="00CA4A31">
      <w:pPr>
        <w:shd w:val="clear" w:color="auto" w:fill="FFFFFF"/>
        <w:spacing w:before="150" w:after="150" w:line="240" w:lineRule="auto"/>
        <w:jc w:val="both"/>
        <w:rPr>
          <w:rFonts w:ascii="Arial" w:eastAsia="Times New Roman" w:hAnsi="Arial" w:cs="Arial"/>
          <w:color w:val="372D27"/>
          <w:sz w:val="21"/>
          <w:szCs w:val="21"/>
          <w:lang w:eastAsia="fr-FR"/>
        </w:rPr>
      </w:pPr>
      <w:r w:rsidRPr="00CA4A31">
        <w:rPr>
          <w:rFonts w:ascii="Arial" w:eastAsia="Times New Roman" w:hAnsi="Arial" w:cs="Arial"/>
          <w:color w:val="372D27"/>
          <w:sz w:val="21"/>
          <w:szCs w:val="21"/>
          <w:lang w:eastAsia="fr-FR"/>
        </w:rPr>
        <w:t xml:space="preserve">Issue des planches de BD réalisées par les dessinateurs Hamed </w:t>
      </w:r>
      <w:proofErr w:type="spellStart"/>
      <w:r w:rsidRPr="00CA4A31">
        <w:rPr>
          <w:rFonts w:ascii="Arial" w:eastAsia="Times New Roman" w:hAnsi="Arial" w:cs="Arial"/>
          <w:color w:val="372D27"/>
          <w:sz w:val="21"/>
          <w:szCs w:val="21"/>
          <w:lang w:eastAsia="fr-FR"/>
        </w:rPr>
        <w:t>Borsali</w:t>
      </w:r>
      <w:proofErr w:type="spellEnd"/>
      <w:r w:rsidRPr="00CA4A31">
        <w:rPr>
          <w:rFonts w:ascii="Arial" w:eastAsia="Times New Roman" w:hAnsi="Arial" w:cs="Arial"/>
          <w:color w:val="372D27"/>
          <w:sz w:val="21"/>
          <w:szCs w:val="21"/>
          <w:lang w:eastAsia="fr-FR"/>
        </w:rPr>
        <w:t xml:space="preserve"> et Kiel. Accès libre pendant les heures d'ouverture des médiathèques.</w:t>
      </w:r>
    </w:p>
    <w:p w:rsidR="00CA4A31" w:rsidRPr="00CA4A31" w:rsidRDefault="00CA4A31" w:rsidP="00CA4A31">
      <w:pPr>
        <w:numPr>
          <w:ilvl w:val="0"/>
          <w:numId w:val="8"/>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Médiathèque d'Aizenay</w:t>
      </w:r>
      <w:r w:rsidRPr="00CA4A31">
        <w:rPr>
          <w:rFonts w:ascii="Arial" w:eastAsia="Times New Roman" w:hAnsi="Arial" w:cs="Arial"/>
          <w:color w:val="372D27"/>
          <w:sz w:val="21"/>
          <w:szCs w:val="21"/>
          <w:lang w:eastAsia="fr-FR"/>
        </w:rPr>
        <w:t> : ouvert le mardi de 16h à 18h30 ; le mercredi de 10h30 à 18h30 ; le vendredi de 16h à 18h30 et le samedi de 10h30 à 12h30 et de 14h30 à 16h30.</w:t>
      </w:r>
    </w:p>
    <w:p w:rsidR="00CA4A31" w:rsidRPr="00CA4A31" w:rsidRDefault="00CA4A31" w:rsidP="00CA4A31">
      <w:pPr>
        <w:numPr>
          <w:ilvl w:val="0"/>
          <w:numId w:val="8"/>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 xml:space="preserve">Médiathèque de </w:t>
      </w:r>
      <w:proofErr w:type="spellStart"/>
      <w:r w:rsidRPr="00CA4A31">
        <w:rPr>
          <w:rFonts w:ascii="Arial" w:eastAsia="Times New Roman" w:hAnsi="Arial" w:cs="Arial"/>
          <w:b/>
          <w:bCs/>
          <w:color w:val="372D27"/>
          <w:sz w:val="21"/>
          <w:szCs w:val="21"/>
          <w:lang w:eastAsia="fr-FR"/>
        </w:rPr>
        <w:t>Bellevigny</w:t>
      </w:r>
      <w:proofErr w:type="spellEnd"/>
      <w:r w:rsidRPr="00CA4A31">
        <w:rPr>
          <w:rFonts w:ascii="Arial" w:eastAsia="Times New Roman" w:hAnsi="Arial" w:cs="Arial"/>
          <w:color w:val="372D27"/>
          <w:sz w:val="21"/>
          <w:szCs w:val="21"/>
          <w:lang w:eastAsia="fr-FR"/>
        </w:rPr>
        <w:t> : ouvert le mardi de 16h30 à 18h30 ; le mercredi de 10h à 12h30 et de 14h30 à 18h ; le vendredi de 14h30 à 18h ; le samedi de 10h à 12h30.</w:t>
      </w:r>
    </w:p>
    <w:p w:rsidR="00CA4A31" w:rsidRPr="00CA4A31" w:rsidRDefault="00CA4A31" w:rsidP="00CA4A31">
      <w:pPr>
        <w:numPr>
          <w:ilvl w:val="0"/>
          <w:numId w:val="8"/>
        </w:numPr>
        <w:shd w:val="clear" w:color="auto" w:fill="FFFFFF"/>
        <w:spacing w:before="100" w:beforeAutospacing="1" w:after="100" w:afterAutospacing="1" w:line="240" w:lineRule="auto"/>
        <w:jc w:val="both"/>
        <w:rPr>
          <w:rFonts w:ascii="Arial" w:eastAsia="Times New Roman" w:hAnsi="Arial" w:cs="Arial"/>
          <w:color w:val="372D27"/>
          <w:sz w:val="21"/>
          <w:szCs w:val="21"/>
          <w:lang w:eastAsia="fr-FR"/>
        </w:rPr>
      </w:pPr>
      <w:r w:rsidRPr="00CA4A31">
        <w:rPr>
          <w:rFonts w:ascii="Arial" w:eastAsia="Times New Roman" w:hAnsi="Arial" w:cs="Arial"/>
          <w:b/>
          <w:bCs/>
          <w:color w:val="372D27"/>
          <w:sz w:val="21"/>
          <w:szCs w:val="21"/>
          <w:lang w:eastAsia="fr-FR"/>
        </w:rPr>
        <w:t>Médiathèque du Poiré-sur-Vie</w:t>
      </w:r>
      <w:r w:rsidRPr="00CA4A31">
        <w:rPr>
          <w:rFonts w:ascii="Arial" w:eastAsia="Times New Roman" w:hAnsi="Arial" w:cs="Arial"/>
          <w:color w:val="372D27"/>
          <w:sz w:val="21"/>
          <w:szCs w:val="21"/>
          <w:lang w:eastAsia="fr-FR"/>
        </w:rPr>
        <w:t> : ouvert le lundi de 15h30 à 18h30 ; le mercredi de 10h30 à 13h et de 14h30 à 18h30 ; le jeudi de 16h30 à 18h30 ; le vendredi de 16h30 à 19h ; le samedi de 10h30 à 13h.</w:t>
      </w:r>
    </w:p>
    <w:p w:rsidR="008A26EF" w:rsidRDefault="00CA4A31" w:rsidP="00CA4A31">
      <w:pPr>
        <w:shd w:val="clear" w:color="auto" w:fill="FFFFFF"/>
        <w:spacing w:before="150" w:after="150" w:line="240" w:lineRule="auto"/>
        <w:jc w:val="center"/>
      </w:pPr>
      <w:r>
        <w:rPr>
          <w:rFonts w:ascii="Arial" w:eastAsia="Times New Roman" w:hAnsi="Arial" w:cs="Arial"/>
          <w:noProof/>
          <w:color w:val="A0C421"/>
          <w:sz w:val="21"/>
          <w:szCs w:val="21"/>
          <w:lang w:eastAsia="fr-FR"/>
        </w:rPr>
        <w:drawing>
          <wp:inline distT="0" distB="0" distL="0" distR="0" wp14:anchorId="17CAA1EB" wp14:editId="53B27855">
            <wp:extent cx="3838575" cy="1398947"/>
            <wp:effectExtent l="0" t="0" r="0" b="0"/>
            <wp:docPr id="1" name="Image 1" descr="Festival de léducation interculturelle">
              <a:hlinkClick xmlns:a="http://schemas.openxmlformats.org/drawingml/2006/main" r:id="rId8" tooltip="&quot;Festival de léducation interculturel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tival de léducation interculturelle">
                      <a:hlinkClick r:id="rId8" tooltip="&quot;Festival de léducation interculturell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1398947"/>
                    </a:xfrm>
                    <a:prstGeom prst="rect">
                      <a:avLst/>
                    </a:prstGeom>
                    <a:noFill/>
                    <a:ln>
                      <a:noFill/>
                    </a:ln>
                  </pic:spPr>
                </pic:pic>
              </a:graphicData>
            </a:graphic>
          </wp:inline>
        </w:drawing>
      </w:r>
    </w:p>
    <w:p w:rsidR="009C45E0" w:rsidRDefault="009C45E0" w:rsidP="00CA4A31">
      <w:pPr>
        <w:shd w:val="clear" w:color="auto" w:fill="FFFFFF"/>
        <w:spacing w:before="150" w:after="150" w:line="240" w:lineRule="auto"/>
        <w:jc w:val="center"/>
      </w:pPr>
      <w:r>
        <w:lastRenderedPageBreak/>
        <w:t xml:space="preserve">Et dans le prolongement de cette </w:t>
      </w:r>
      <w:proofErr w:type="gramStart"/>
      <w:r>
        <w:t>semaine ,</w:t>
      </w:r>
      <w:proofErr w:type="gramEnd"/>
      <w:r>
        <w:t xml:space="preserve"> en partenariat « Familles rurales », « Paroisse St Pierre des Genêts » et « Pastorale des Migrants</w:t>
      </w:r>
    </w:p>
    <w:p w:rsidR="009C45E0" w:rsidRPr="00743D7C" w:rsidRDefault="009C45E0" w:rsidP="00CA4A31">
      <w:pPr>
        <w:shd w:val="clear" w:color="auto" w:fill="FFFFFF"/>
        <w:spacing w:before="150" w:after="150" w:line="240" w:lineRule="auto"/>
        <w:jc w:val="center"/>
        <w:rPr>
          <w:b/>
          <w:sz w:val="24"/>
          <w:szCs w:val="24"/>
        </w:rPr>
      </w:pPr>
      <w:r w:rsidRPr="00743D7C">
        <w:rPr>
          <w:b/>
          <w:sz w:val="24"/>
          <w:szCs w:val="24"/>
        </w:rPr>
        <w:t xml:space="preserve">Le Film de </w:t>
      </w:r>
      <w:proofErr w:type="spellStart"/>
      <w:r w:rsidRPr="00743D7C">
        <w:rPr>
          <w:b/>
          <w:sz w:val="24"/>
          <w:szCs w:val="24"/>
        </w:rPr>
        <w:t>Kheiron</w:t>
      </w:r>
      <w:proofErr w:type="spellEnd"/>
      <w:r w:rsidRPr="00743D7C">
        <w:rPr>
          <w:b/>
          <w:sz w:val="24"/>
          <w:szCs w:val="24"/>
        </w:rPr>
        <w:t xml:space="preserve"> : </w:t>
      </w:r>
      <w:r w:rsidRPr="00743D7C">
        <w:rPr>
          <w:b/>
          <w:sz w:val="28"/>
          <w:szCs w:val="28"/>
        </w:rPr>
        <w:t>« Nous 3 ou rien </w:t>
      </w:r>
      <w:proofErr w:type="gramStart"/>
      <w:r w:rsidRPr="00743D7C">
        <w:rPr>
          <w:b/>
          <w:sz w:val="28"/>
          <w:szCs w:val="28"/>
        </w:rPr>
        <w:t>» ,</w:t>
      </w:r>
      <w:proofErr w:type="gramEnd"/>
      <w:r w:rsidRPr="00743D7C">
        <w:rPr>
          <w:b/>
          <w:sz w:val="28"/>
          <w:szCs w:val="28"/>
        </w:rPr>
        <w:t xml:space="preserve"> </w:t>
      </w:r>
      <w:r w:rsidRPr="00743D7C">
        <w:rPr>
          <w:b/>
          <w:sz w:val="24"/>
          <w:szCs w:val="24"/>
        </w:rPr>
        <w:t xml:space="preserve">avec soirée débat, le 22 mars, après la séance de 18 h 30. </w:t>
      </w:r>
    </w:p>
    <w:p w:rsidR="009C45E0" w:rsidRDefault="009C45E0" w:rsidP="00CA4A31">
      <w:pPr>
        <w:shd w:val="clear" w:color="auto" w:fill="FFFFFF"/>
        <w:spacing w:before="150" w:after="150" w:line="240" w:lineRule="auto"/>
        <w:jc w:val="center"/>
      </w:pPr>
      <w:r>
        <w:rPr>
          <w:noProof/>
          <w:lang w:eastAsia="fr-FR"/>
        </w:rPr>
        <w:drawing>
          <wp:inline distT="0" distB="0" distL="0" distR="0">
            <wp:extent cx="6480810" cy="4582158"/>
            <wp:effectExtent l="0" t="0" r="0" b="9525"/>
            <wp:docPr id="4" name="Image 4" descr="C:\scanner\Nous 3 ou rien -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canner\Nous 3 ou rien - Programm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4582158"/>
                    </a:xfrm>
                    <a:prstGeom prst="rect">
                      <a:avLst/>
                    </a:prstGeom>
                    <a:noFill/>
                    <a:ln>
                      <a:noFill/>
                    </a:ln>
                  </pic:spPr>
                </pic:pic>
              </a:graphicData>
            </a:graphic>
          </wp:inline>
        </w:drawing>
      </w:r>
    </w:p>
    <w:p w:rsidR="009C45E0" w:rsidRDefault="009C45E0" w:rsidP="00CA4A31">
      <w:pPr>
        <w:shd w:val="clear" w:color="auto" w:fill="FFFFFF"/>
        <w:spacing w:before="150" w:after="150" w:line="240" w:lineRule="auto"/>
        <w:jc w:val="center"/>
      </w:pPr>
      <w:r>
        <w:rPr>
          <w:noProof/>
          <w:lang w:eastAsia="fr-FR"/>
        </w:rPr>
        <w:drawing>
          <wp:inline distT="0" distB="0" distL="0" distR="0">
            <wp:extent cx="6480810" cy="4582158"/>
            <wp:effectExtent l="0" t="0" r="0" b="9525"/>
            <wp:docPr id="5" name="Image 5" descr="C:\scanner\Nous 3 ou rien - ciné dé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canner\Nous 3 ou rien - ciné déba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4582158"/>
                    </a:xfrm>
                    <a:prstGeom prst="rect">
                      <a:avLst/>
                    </a:prstGeom>
                    <a:noFill/>
                    <a:ln>
                      <a:noFill/>
                    </a:ln>
                  </pic:spPr>
                </pic:pic>
              </a:graphicData>
            </a:graphic>
          </wp:inline>
        </w:drawing>
      </w:r>
    </w:p>
    <w:sectPr w:rsidR="009C45E0" w:rsidSect="00CA4A31">
      <w:pgSz w:w="11906" w:h="16838"/>
      <w:pgMar w:top="426" w:right="566"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6A8D"/>
    <w:multiLevelType w:val="multilevel"/>
    <w:tmpl w:val="D5E4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321ED"/>
    <w:multiLevelType w:val="multilevel"/>
    <w:tmpl w:val="78B6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B0E1F"/>
    <w:multiLevelType w:val="multilevel"/>
    <w:tmpl w:val="DF3C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871D8"/>
    <w:multiLevelType w:val="multilevel"/>
    <w:tmpl w:val="6F24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7600E"/>
    <w:multiLevelType w:val="multilevel"/>
    <w:tmpl w:val="8F66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2C664B"/>
    <w:multiLevelType w:val="multilevel"/>
    <w:tmpl w:val="4A0E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9D12ED"/>
    <w:multiLevelType w:val="multilevel"/>
    <w:tmpl w:val="9CC2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5A32E8"/>
    <w:multiLevelType w:val="multilevel"/>
    <w:tmpl w:val="3176D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7"/>
  </w:num>
  <w:num w:numId="5">
    <w:abstractNumId w:val="3"/>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A31"/>
    <w:rsid w:val="003F7424"/>
    <w:rsid w:val="00507FFD"/>
    <w:rsid w:val="00743D7C"/>
    <w:rsid w:val="008A26EF"/>
    <w:rsid w:val="009C45E0"/>
    <w:rsid w:val="00A84554"/>
    <w:rsid w:val="00CA4A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A4A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CA4A3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CA4A3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CA4A3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4A3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CA4A3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CA4A31"/>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CA4A31"/>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CA4A31"/>
    <w:rPr>
      <w:color w:val="0000FF"/>
      <w:u w:val="single"/>
    </w:rPr>
  </w:style>
  <w:style w:type="character" w:customStyle="1" w:styleId="label">
    <w:name w:val="label"/>
    <w:basedOn w:val="Policepardfaut"/>
    <w:rsid w:val="00CA4A31"/>
  </w:style>
  <w:style w:type="paragraph" w:customStyle="1" w:styleId="tidy-50">
    <w:name w:val="tidy-50"/>
    <w:basedOn w:val="Normal"/>
    <w:rsid w:val="00CA4A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CA4A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dy-51">
    <w:name w:val="tidy-51"/>
    <w:basedOn w:val="Normal"/>
    <w:rsid w:val="00CA4A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A4A31"/>
    <w:rPr>
      <w:b/>
      <w:bCs/>
    </w:rPr>
  </w:style>
  <w:style w:type="character" w:customStyle="1" w:styleId="apple-converted-space">
    <w:name w:val="apple-converted-space"/>
    <w:basedOn w:val="Policepardfaut"/>
    <w:rsid w:val="00CA4A31"/>
  </w:style>
  <w:style w:type="paragraph" w:styleId="Textedebulles">
    <w:name w:val="Balloon Text"/>
    <w:basedOn w:val="Normal"/>
    <w:link w:val="TextedebullesCar"/>
    <w:uiPriority w:val="99"/>
    <w:semiHidden/>
    <w:unhideWhenUsed/>
    <w:rsid w:val="00CA4A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4A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CA4A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CA4A3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CA4A3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CA4A3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4A3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CA4A3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CA4A31"/>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CA4A31"/>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CA4A31"/>
    <w:rPr>
      <w:color w:val="0000FF"/>
      <w:u w:val="single"/>
    </w:rPr>
  </w:style>
  <w:style w:type="character" w:customStyle="1" w:styleId="label">
    <w:name w:val="label"/>
    <w:basedOn w:val="Policepardfaut"/>
    <w:rsid w:val="00CA4A31"/>
  </w:style>
  <w:style w:type="paragraph" w:customStyle="1" w:styleId="tidy-50">
    <w:name w:val="tidy-50"/>
    <w:basedOn w:val="Normal"/>
    <w:rsid w:val="00CA4A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CA4A3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dy-51">
    <w:name w:val="tidy-51"/>
    <w:basedOn w:val="Normal"/>
    <w:rsid w:val="00CA4A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A4A31"/>
    <w:rPr>
      <w:b/>
      <w:bCs/>
    </w:rPr>
  </w:style>
  <w:style w:type="character" w:customStyle="1" w:styleId="apple-converted-space">
    <w:name w:val="apple-converted-space"/>
    <w:basedOn w:val="Policepardfaut"/>
    <w:rsid w:val="00CA4A31"/>
  </w:style>
  <w:style w:type="paragraph" w:styleId="Textedebulles">
    <w:name w:val="Balloon Text"/>
    <w:basedOn w:val="Normal"/>
    <w:link w:val="TextedebullesCar"/>
    <w:uiPriority w:val="99"/>
    <w:semiHidden/>
    <w:unhideWhenUsed/>
    <w:rsid w:val="00CA4A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4A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972596">
      <w:bodyDiv w:val="1"/>
      <w:marLeft w:val="0"/>
      <w:marRight w:val="0"/>
      <w:marTop w:val="0"/>
      <w:marBottom w:val="0"/>
      <w:divBdr>
        <w:top w:val="none" w:sz="0" w:space="0" w:color="auto"/>
        <w:left w:val="none" w:sz="0" w:space="0" w:color="auto"/>
        <w:bottom w:val="none" w:sz="0" w:space="0" w:color="auto"/>
        <w:right w:val="none" w:sz="0" w:space="0" w:color="auto"/>
      </w:divBdr>
      <w:divsChild>
        <w:div w:id="1344209654">
          <w:marLeft w:val="0"/>
          <w:marRight w:val="0"/>
          <w:marTop w:val="0"/>
          <w:marBottom w:val="0"/>
          <w:divBdr>
            <w:top w:val="none" w:sz="0" w:space="0" w:color="auto"/>
            <w:left w:val="none" w:sz="0" w:space="0" w:color="auto"/>
            <w:bottom w:val="none" w:sz="0" w:space="0" w:color="auto"/>
            <w:right w:val="none" w:sz="0" w:space="0" w:color="auto"/>
          </w:divBdr>
          <w:divsChild>
            <w:div w:id="815562332">
              <w:marLeft w:val="0"/>
              <w:marRight w:val="0"/>
              <w:marTop w:val="0"/>
              <w:marBottom w:val="0"/>
              <w:divBdr>
                <w:top w:val="none" w:sz="0" w:space="0" w:color="auto"/>
                <w:left w:val="none" w:sz="0" w:space="0" w:color="auto"/>
                <w:bottom w:val="none" w:sz="0" w:space="0" w:color="auto"/>
                <w:right w:val="none" w:sz="0" w:space="0" w:color="auto"/>
              </w:divBdr>
              <w:divsChild>
                <w:div w:id="14638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21562">
          <w:marLeft w:val="0"/>
          <w:marRight w:val="0"/>
          <w:marTop w:val="300"/>
          <w:marBottom w:val="675"/>
          <w:divBdr>
            <w:top w:val="none" w:sz="0" w:space="0" w:color="auto"/>
            <w:left w:val="none" w:sz="0" w:space="0" w:color="auto"/>
            <w:bottom w:val="single" w:sz="6" w:space="0" w:color="E5E5E5"/>
            <w:right w:val="none" w:sz="0" w:space="0" w:color="auto"/>
          </w:divBdr>
          <w:divsChild>
            <w:div w:id="486483657">
              <w:marLeft w:val="300"/>
              <w:marRight w:val="0"/>
              <w:marTop w:val="0"/>
              <w:marBottom w:val="0"/>
              <w:divBdr>
                <w:top w:val="none" w:sz="0" w:space="0" w:color="auto"/>
                <w:left w:val="none" w:sz="0" w:space="0" w:color="auto"/>
                <w:bottom w:val="none" w:sz="0" w:space="0" w:color="auto"/>
                <w:right w:val="none" w:sz="0" w:space="0" w:color="auto"/>
              </w:divBdr>
            </w:div>
          </w:divsChild>
        </w:div>
        <w:div w:id="89669207">
          <w:marLeft w:val="0"/>
          <w:marRight w:val="0"/>
          <w:marTop w:val="0"/>
          <w:marBottom w:val="0"/>
          <w:divBdr>
            <w:top w:val="single" w:sz="6" w:space="0" w:color="E5E5E5"/>
            <w:left w:val="single" w:sz="6" w:space="0" w:color="E5E5E5"/>
            <w:bottom w:val="single" w:sz="6" w:space="0" w:color="E5E5E5"/>
            <w:right w:val="single" w:sz="6" w:space="0" w:color="E5E5E5"/>
          </w:divBdr>
          <w:divsChild>
            <w:div w:id="1829007344">
              <w:marLeft w:val="0"/>
              <w:marRight w:val="0"/>
              <w:marTop w:val="0"/>
              <w:marBottom w:val="0"/>
              <w:divBdr>
                <w:top w:val="none" w:sz="0" w:space="0" w:color="auto"/>
                <w:left w:val="none" w:sz="0" w:space="0" w:color="auto"/>
                <w:bottom w:val="none" w:sz="0" w:space="0" w:color="auto"/>
                <w:right w:val="none" w:sz="0" w:space="0" w:color="auto"/>
              </w:divBdr>
              <w:divsChild>
                <w:div w:id="19281123">
                  <w:marLeft w:val="0"/>
                  <w:marRight w:val="0"/>
                  <w:marTop w:val="0"/>
                  <w:marBottom w:val="0"/>
                  <w:divBdr>
                    <w:top w:val="none" w:sz="0" w:space="0" w:color="auto"/>
                    <w:left w:val="none" w:sz="0" w:space="0" w:color="auto"/>
                    <w:bottom w:val="none" w:sz="0" w:space="0" w:color="auto"/>
                    <w:right w:val="none" w:sz="0" w:space="0" w:color="auto"/>
                  </w:divBdr>
                  <w:divsChild>
                    <w:div w:id="439643238">
                      <w:marLeft w:val="0"/>
                      <w:marRight w:val="0"/>
                      <w:marTop w:val="0"/>
                      <w:marBottom w:val="150"/>
                      <w:divBdr>
                        <w:top w:val="none" w:sz="0" w:space="0" w:color="auto"/>
                        <w:left w:val="none" w:sz="0" w:space="0" w:color="auto"/>
                        <w:bottom w:val="none" w:sz="0" w:space="0" w:color="auto"/>
                        <w:right w:val="none" w:sz="0" w:space="0" w:color="auto"/>
                      </w:divBdr>
                    </w:div>
                    <w:div w:id="493689124">
                      <w:marLeft w:val="0"/>
                      <w:marRight w:val="0"/>
                      <w:marTop w:val="0"/>
                      <w:marBottom w:val="300"/>
                      <w:divBdr>
                        <w:top w:val="none" w:sz="0" w:space="0" w:color="auto"/>
                        <w:left w:val="none" w:sz="0" w:space="0" w:color="auto"/>
                        <w:bottom w:val="none" w:sz="0" w:space="0" w:color="auto"/>
                        <w:right w:val="none" w:sz="0" w:space="0" w:color="auto"/>
                      </w:divBdr>
                    </w:div>
                  </w:divsChild>
                </w:div>
                <w:div w:id="697242428">
                  <w:marLeft w:val="0"/>
                  <w:marRight w:val="0"/>
                  <w:marTop w:val="0"/>
                  <w:marBottom w:val="0"/>
                  <w:divBdr>
                    <w:top w:val="none" w:sz="0" w:space="0" w:color="auto"/>
                    <w:left w:val="none" w:sz="0" w:space="0" w:color="auto"/>
                    <w:bottom w:val="none" w:sz="0" w:space="0" w:color="auto"/>
                    <w:right w:val="none" w:sz="0" w:space="0" w:color="auto"/>
                  </w:divBdr>
                  <w:divsChild>
                    <w:div w:id="281502508">
                      <w:marLeft w:val="0"/>
                      <w:marRight w:val="0"/>
                      <w:marTop w:val="0"/>
                      <w:marBottom w:val="0"/>
                      <w:divBdr>
                        <w:top w:val="none" w:sz="0" w:space="0" w:color="auto"/>
                        <w:left w:val="none" w:sz="0" w:space="0" w:color="auto"/>
                        <w:bottom w:val="none" w:sz="0" w:space="0" w:color="auto"/>
                        <w:right w:val="none" w:sz="0" w:space="0" w:color="auto"/>
                      </w:divBdr>
                      <w:divsChild>
                        <w:div w:id="6539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urisme-vie-et-boulogne.fr/data/mediashare/eu/bcfhi2uh5ahahrkzvjm7hfgreuk7mx-org.jp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ourisme-vie-et-boulogne.fr/data/mediashare/12/15nbk67y28td6gmd6xed5zbr8b5xz9-pre.jpg"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Saved%20Games\Documents\-1-feuil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-1-feuille</Template>
  <TotalTime>16</TotalTime>
  <Pages>3</Pages>
  <Words>894</Words>
  <Characters>4920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4</cp:revision>
  <dcterms:created xsi:type="dcterms:W3CDTF">2016-02-19T16:35:00Z</dcterms:created>
  <dcterms:modified xsi:type="dcterms:W3CDTF">2016-02-19T16:51:00Z</dcterms:modified>
</cp:coreProperties>
</file>